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6" w:rsidRPr="003C6C19" w:rsidRDefault="006F13D6" w:rsidP="006F13D6">
      <w:pPr>
        <w:pStyle w:val="a6"/>
        <w:jc w:val="center"/>
        <w:rPr>
          <w:rFonts w:ascii="Times New Roman" w:hAnsi="Times New Roman" w:cs="Times New Roman"/>
          <w:b/>
          <w:bCs/>
          <w:sz w:val="28"/>
          <w:szCs w:val="28"/>
        </w:rPr>
      </w:pPr>
      <w:r w:rsidRPr="003C6C19">
        <w:rPr>
          <w:rFonts w:ascii="Times New Roman" w:hAnsi="Times New Roman" w:cs="Times New Roman"/>
          <w:b/>
          <w:bCs/>
          <w:sz w:val="28"/>
          <w:szCs w:val="28"/>
        </w:rPr>
        <w:t>Администрация Сельского поселения Шулгановский сельсовет</w:t>
      </w:r>
    </w:p>
    <w:p w:rsidR="006F13D6" w:rsidRDefault="006F13D6" w:rsidP="006F13D6">
      <w:pPr>
        <w:pStyle w:val="a6"/>
        <w:jc w:val="center"/>
        <w:rPr>
          <w:rFonts w:ascii="Times New Roman" w:hAnsi="Times New Roman" w:cs="Times New Roman"/>
          <w:b/>
          <w:bCs/>
          <w:sz w:val="28"/>
          <w:szCs w:val="28"/>
        </w:rPr>
      </w:pPr>
      <w:r w:rsidRPr="003C6C19">
        <w:rPr>
          <w:rFonts w:ascii="Times New Roman" w:hAnsi="Times New Roman" w:cs="Times New Roman"/>
          <w:b/>
          <w:bCs/>
          <w:sz w:val="28"/>
          <w:szCs w:val="28"/>
        </w:rPr>
        <w:t xml:space="preserve">муниципального района Татышлинский район </w:t>
      </w:r>
    </w:p>
    <w:p w:rsidR="006F13D6" w:rsidRPr="003C6C19" w:rsidRDefault="006F13D6" w:rsidP="006F13D6">
      <w:pPr>
        <w:pStyle w:val="a6"/>
        <w:jc w:val="center"/>
        <w:rPr>
          <w:rFonts w:ascii="Times New Roman" w:hAnsi="Times New Roman" w:cs="Times New Roman"/>
          <w:b/>
          <w:bCs/>
          <w:sz w:val="28"/>
          <w:szCs w:val="28"/>
        </w:rPr>
      </w:pPr>
      <w:r w:rsidRPr="003C6C19">
        <w:rPr>
          <w:rFonts w:ascii="Times New Roman" w:hAnsi="Times New Roman" w:cs="Times New Roman"/>
          <w:b/>
          <w:bCs/>
          <w:sz w:val="28"/>
          <w:szCs w:val="28"/>
        </w:rPr>
        <w:t>Республики Башкортостан</w:t>
      </w:r>
    </w:p>
    <w:p w:rsidR="006F13D6" w:rsidRPr="003C6C19" w:rsidRDefault="006F13D6" w:rsidP="006F13D6">
      <w:pPr>
        <w:pStyle w:val="a3"/>
        <w:shd w:val="clear" w:color="auto" w:fill="FFFFFF"/>
        <w:spacing w:before="0" w:beforeAutospacing="0" w:after="0" w:afterAutospacing="0" w:line="238" w:lineRule="atLeast"/>
        <w:jc w:val="center"/>
        <w:rPr>
          <w:b/>
          <w:color w:val="000000"/>
        </w:rPr>
      </w:pPr>
    </w:p>
    <w:p w:rsidR="006F13D6" w:rsidRPr="003C6C19" w:rsidRDefault="006F13D6" w:rsidP="006F13D6">
      <w:pPr>
        <w:pStyle w:val="a3"/>
        <w:shd w:val="clear" w:color="auto" w:fill="FFFFFF"/>
        <w:spacing w:before="0" w:beforeAutospacing="0" w:after="0" w:afterAutospacing="0" w:line="238" w:lineRule="atLeast"/>
        <w:jc w:val="center"/>
        <w:rPr>
          <w:b/>
          <w:color w:val="000000"/>
          <w:sz w:val="28"/>
          <w:szCs w:val="28"/>
        </w:rPr>
      </w:pPr>
      <w:r w:rsidRPr="003C6C19">
        <w:rPr>
          <w:b/>
          <w:bCs/>
          <w:color w:val="000000"/>
          <w:sz w:val="28"/>
          <w:szCs w:val="28"/>
        </w:rPr>
        <w:t>П О С Т А Н О В Л Е Н И Е</w:t>
      </w:r>
    </w:p>
    <w:p w:rsidR="006F13D6" w:rsidRPr="003C6C19" w:rsidRDefault="006F13D6" w:rsidP="006F13D6">
      <w:pPr>
        <w:pStyle w:val="a3"/>
        <w:shd w:val="clear" w:color="auto" w:fill="FFFFFF"/>
        <w:spacing w:before="0" w:beforeAutospacing="0" w:after="0" w:afterAutospacing="0" w:line="238" w:lineRule="atLeast"/>
        <w:rPr>
          <w:b/>
          <w:color w:val="000000"/>
          <w:sz w:val="28"/>
          <w:szCs w:val="28"/>
        </w:rPr>
      </w:pPr>
    </w:p>
    <w:p w:rsidR="006F13D6" w:rsidRDefault="006F13D6" w:rsidP="006F13D6">
      <w:pPr>
        <w:pStyle w:val="a3"/>
        <w:shd w:val="clear" w:color="auto" w:fill="FFFFFF"/>
        <w:spacing w:before="0" w:beforeAutospacing="0" w:after="0" w:afterAutospacing="0" w:line="238" w:lineRule="atLeast"/>
        <w:rPr>
          <w:b/>
          <w:color w:val="000000"/>
          <w:sz w:val="28"/>
          <w:szCs w:val="28"/>
        </w:rPr>
      </w:pPr>
      <w:r w:rsidRPr="003C6C19">
        <w:rPr>
          <w:b/>
          <w:color w:val="000000"/>
          <w:sz w:val="28"/>
          <w:szCs w:val="28"/>
        </w:rPr>
        <w:t>27  ноября 2015 г.                                                                                   № 83</w:t>
      </w:r>
    </w:p>
    <w:p w:rsidR="006F13D6" w:rsidRPr="003C6C19" w:rsidRDefault="006F13D6" w:rsidP="006F13D6">
      <w:pPr>
        <w:pStyle w:val="a3"/>
        <w:shd w:val="clear" w:color="auto" w:fill="FFFFFF"/>
        <w:spacing w:before="0" w:beforeAutospacing="0" w:after="0" w:afterAutospacing="0" w:line="238" w:lineRule="atLeast"/>
        <w:jc w:val="center"/>
        <w:rPr>
          <w:b/>
          <w:color w:val="000000"/>
          <w:sz w:val="28"/>
          <w:szCs w:val="28"/>
        </w:rPr>
      </w:pPr>
      <w:r>
        <w:rPr>
          <w:b/>
          <w:color w:val="000000"/>
          <w:sz w:val="28"/>
          <w:szCs w:val="28"/>
        </w:rPr>
        <w:t>с.Шулганово</w:t>
      </w:r>
    </w:p>
    <w:p w:rsidR="006F13D6" w:rsidRPr="00125FC3" w:rsidRDefault="006F13D6" w:rsidP="006F13D6">
      <w:pPr>
        <w:pStyle w:val="a3"/>
        <w:shd w:val="clear" w:color="auto" w:fill="FFFFFF"/>
        <w:spacing w:before="0" w:beforeAutospacing="0" w:after="0" w:afterAutospacing="0" w:line="238" w:lineRule="atLeast"/>
        <w:rPr>
          <w:color w:val="000000"/>
        </w:rPr>
      </w:pPr>
    </w:p>
    <w:p w:rsidR="006F13D6" w:rsidRPr="00125FC3" w:rsidRDefault="006F13D6" w:rsidP="006F13D6">
      <w:pPr>
        <w:spacing w:after="0" w:line="240" w:lineRule="auto"/>
        <w:jc w:val="center"/>
        <w:rPr>
          <w:rFonts w:ascii="Times New Roman" w:hAnsi="Times New Roman"/>
          <w:b/>
          <w:sz w:val="24"/>
          <w:szCs w:val="24"/>
        </w:rPr>
      </w:pPr>
      <w:r w:rsidRPr="00CD2623">
        <w:rPr>
          <w:rFonts w:ascii="Times New Roman" w:hAnsi="Times New Roman"/>
          <w:b/>
          <w:bCs/>
          <w:color w:val="000000"/>
          <w:sz w:val="28"/>
          <w:szCs w:val="28"/>
        </w:rPr>
        <w:t>Об утверждении административного</w:t>
      </w:r>
      <w:r>
        <w:rPr>
          <w:b/>
          <w:bCs/>
          <w:color w:val="000000"/>
          <w:sz w:val="28"/>
          <w:szCs w:val="28"/>
        </w:rPr>
        <w:t xml:space="preserve"> </w:t>
      </w:r>
      <w:r w:rsidRPr="00CD2623">
        <w:rPr>
          <w:rFonts w:ascii="Times New Roman" w:hAnsi="Times New Roman"/>
          <w:b/>
          <w:bCs/>
          <w:color w:val="000000"/>
          <w:sz w:val="28"/>
          <w:szCs w:val="28"/>
        </w:rPr>
        <w:t>регламента предоставления муниципальной</w:t>
      </w:r>
      <w:r>
        <w:rPr>
          <w:b/>
          <w:bCs/>
          <w:color w:val="000000"/>
          <w:sz w:val="28"/>
          <w:szCs w:val="28"/>
        </w:rPr>
        <w:t xml:space="preserve"> </w:t>
      </w:r>
      <w:r w:rsidRPr="00CD2623">
        <w:rPr>
          <w:rFonts w:ascii="Times New Roman" w:hAnsi="Times New Roman"/>
          <w:b/>
          <w:bCs/>
          <w:color w:val="000000"/>
          <w:sz w:val="28"/>
          <w:szCs w:val="28"/>
        </w:rPr>
        <w:t>услуги «</w:t>
      </w:r>
      <w:r w:rsidRPr="00CD2623">
        <w:rPr>
          <w:rFonts w:ascii="Times New Roman" w:hAnsi="Times New Roman"/>
          <w:b/>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b/>
          <w:sz w:val="28"/>
          <w:szCs w:val="28"/>
        </w:rPr>
        <w:t>Шулгановский</w:t>
      </w:r>
      <w:r w:rsidRPr="00CD2623">
        <w:rPr>
          <w:rFonts w:ascii="Times New Roman" w:hAnsi="Times New Roman"/>
          <w:b/>
          <w:sz w:val="28"/>
          <w:szCs w:val="28"/>
        </w:rPr>
        <w:t xml:space="preserve"> сельсовет муниципального района </w:t>
      </w:r>
      <w:r>
        <w:rPr>
          <w:rFonts w:ascii="Times New Roman" w:hAnsi="Times New Roman"/>
          <w:b/>
          <w:sz w:val="28"/>
          <w:szCs w:val="28"/>
        </w:rPr>
        <w:t>Татышлин</w:t>
      </w:r>
      <w:r w:rsidRPr="00CD2623">
        <w:rPr>
          <w:rFonts w:ascii="Times New Roman" w:hAnsi="Times New Roman"/>
          <w:b/>
          <w:sz w:val="28"/>
          <w:szCs w:val="28"/>
        </w:rPr>
        <w:t>ский район Республики Башкортостан»</w:t>
      </w:r>
    </w:p>
    <w:p w:rsidR="006F13D6" w:rsidRPr="00CD2623" w:rsidRDefault="006F13D6" w:rsidP="006F13D6">
      <w:pPr>
        <w:pStyle w:val="a3"/>
        <w:shd w:val="clear" w:color="auto" w:fill="FFFFFF"/>
        <w:spacing w:before="0" w:beforeAutospacing="0" w:after="0" w:afterAutospacing="0" w:line="238" w:lineRule="atLeast"/>
        <w:rPr>
          <w:color w:val="000000"/>
          <w:sz w:val="28"/>
          <w:szCs w:val="28"/>
        </w:rPr>
      </w:pPr>
    </w:p>
    <w:p w:rsidR="006F13D6" w:rsidRDefault="006F13D6" w:rsidP="006F13D6">
      <w:pPr>
        <w:pStyle w:val="a3"/>
        <w:shd w:val="clear" w:color="auto" w:fill="FFFFFF"/>
        <w:spacing w:before="0" w:beforeAutospacing="0" w:after="0" w:afterAutospacing="0" w:line="238" w:lineRule="atLeast"/>
        <w:ind w:firstLine="708"/>
        <w:jc w:val="both"/>
        <w:rPr>
          <w:color w:val="000000"/>
          <w:sz w:val="28"/>
          <w:szCs w:val="28"/>
        </w:rPr>
      </w:pPr>
      <w:r w:rsidRPr="00CD2623">
        <w:rPr>
          <w:color w:val="000000"/>
          <w:sz w:val="28"/>
          <w:szCs w:val="28"/>
        </w:rPr>
        <w:t xml:space="preserve">В соответствии с Гражданским кодексом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w:t>
      </w:r>
      <w:r>
        <w:rPr>
          <w:color w:val="000000"/>
          <w:sz w:val="28"/>
          <w:szCs w:val="28"/>
        </w:rPr>
        <w:t xml:space="preserve">  </w:t>
      </w:r>
      <w:r w:rsidRPr="00CD2623">
        <w:rPr>
          <w:color w:val="000000"/>
          <w:sz w:val="28"/>
          <w:szCs w:val="28"/>
        </w:rPr>
        <w:t>Уставом</w:t>
      </w:r>
      <w:r>
        <w:rPr>
          <w:color w:val="000000"/>
          <w:sz w:val="28"/>
          <w:szCs w:val="28"/>
        </w:rPr>
        <w:t xml:space="preserve">  </w:t>
      </w:r>
      <w:r w:rsidRPr="00CD2623">
        <w:rPr>
          <w:color w:val="000000"/>
          <w:sz w:val="28"/>
          <w:szCs w:val="28"/>
        </w:rPr>
        <w:t xml:space="preserve"> </w:t>
      </w:r>
      <w:r>
        <w:rPr>
          <w:color w:val="000000"/>
          <w:sz w:val="28"/>
          <w:szCs w:val="28"/>
        </w:rPr>
        <w:t xml:space="preserve">Сельского  </w:t>
      </w:r>
      <w:r w:rsidRPr="00CD2623">
        <w:rPr>
          <w:color w:val="000000"/>
          <w:sz w:val="28"/>
          <w:szCs w:val="28"/>
        </w:rPr>
        <w:t xml:space="preserve"> поселения</w:t>
      </w:r>
      <w:r>
        <w:rPr>
          <w:color w:val="000000"/>
          <w:sz w:val="28"/>
          <w:szCs w:val="28"/>
        </w:rPr>
        <w:t xml:space="preserve">  Шулгановский сельсовет, </w:t>
      </w:r>
      <w:r w:rsidRPr="003C6C19">
        <w:rPr>
          <w:b/>
          <w:color w:val="000000"/>
          <w:sz w:val="28"/>
          <w:szCs w:val="28"/>
        </w:rPr>
        <w:t>п о с т а н о в л я ю</w:t>
      </w:r>
      <w:r w:rsidRPr="00CD2623">
        <w:rPr>
          <w:color w:val="000000"/>
          <w:sz w:val="28"/>
          <w:szCs w:val="28"/>
        </w:rPr>
        <w:t>:</w:t>
      </w:r>
    </w:p>
    <w:p w:rsidR="006F13D6" w:rsidRPr="003C6C19" w:rsidRDefault="006F13D6" w:rsidP="006F13D6">
      <w:pPr>
        <w:pStyle w:val="a3"/>
        <w:shd w:val="clear" w:color="auto" w:fill="FFFFFF"/>
        <w:spacing w:before="0" w:beforeAutospacing="0" w:after="0" w:afterAutospacing="0" w:line="238" w:lineRule="atLeast"/>
        <w:ind w:firstLine="708"/>
        <w:jc w:val="both"/>
        <w:rPr>
          <w:b/>
          <w:color w:val="000000"/>
          <w:sz w:val="28"/>
          <w:szCs w:val="28"/>
        </w:rPr>
      </w:pPr>
    </w:p>
    <w:p w:rsidR="006F13D6" w:rsidRPr="00CD2623" w:rsidRDefault="006F13D6" w:rsidP="006F13D6">
      <w:pPr>
        <w:spacing w:after="0" w:line="240" w:lineRule="auto"/>
        <w:ind w:firstLine="709"/>
        <w:jc w:val="both"/>
        <w:rPr>
          <w:rFonts w:ascii="Times New Roman" w:hAnsi="Times New Roman"/>
          <w:color w:val="000000"/>
          <w:sz w:val="28"/>
          <w:szCs w:val="28"/>
        </w:rPr>
      </w:pPr>
      <w:r w:rsidRPr="00CD2623">
        <w:rPr>
          <w:rFonts w:ascii="Times New Roman" w:hAnsi="Times New Roman"/>
          <w:color w:val="000000"/>
          <w:sz w:val="28"/>
          <w:szCs w:val="28"/>
        </w:rPr>
        <w:t>1.Утвердить прилагаемый административный регламент предоставления муниципальной услуги «</w:t>
      </w:r>
      <w:r w:rsidRPr="00CD2623">
        <w:rPr>
          <w:rFonts w:ascii="Times New Roman" w:hAnsi="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8"/>
          <w:szCs w:val="28"/>
        </w:rPr>
        <w:t>Шулгановский</w:t>
      </w:r>
      <w:r w:rsidRPr="00CD2623">
        <w:rPr>
          <w:rFonts w:ascii="Times New Roman" w:hAnsi="Times New Roman"/>
          <w:sz w:val="28"/>
          <w:szCs w:val="28"/>
        </w:rPr>
        <w:t xml:space="preserve"> сельсовет муниципального района </w:t>
      </w:r>
      <w:r>
        <w:rPr>
          <w:rFonts w:ascii="Times New Roman" w:hAnsi="Times New Roman"/>
          <w:sz w:val="28"/>
          <w:szCs w:val="28"/>
        </w:rPr>
        <w:t>Татышлинский</w:t>
      </w:r>
      <w:r w:rsidRPr="00CD2623">
        <w:rPr>
          <w:rFonts w:ascii="Times New Roman" w:hAnsi="Times New Roman"/>
          <w:sz w:val="28"/>
          <w:szCs w:val="28"/>
        </w:rPr>
        <w:t xml:space="preserve"> район Республики Башкортостан»</w:t>
      </w:r>
      <w:r w:rsidRPr="00CD2623">
        <w:rPr>
          <w:rFonts w:ascii="Times New Roman" w:hAnsi="Times New Roman"/>
          <w:color w:val="000000"/>
          <w:sz w:val="28"/>
          <w:szCs w:val="28"/>
        </w:rPr>
        <w:t>.</w:t>
      </w:r>
    </w:p>
    <w:p w:rsidR="006F13D6" w:rsidRPr="00CD2623" w:rsidRDefault="006F13D6" w:rsidP="006F13D6">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Pr="00CD2623">
        <w:rPr>
          <w:color w:val="000000"/>
          <w:sz w:val="28"/>
          <w:szCs w:val="28"/>
        </w:rPr>
        <w:t>. Настоящее постановление подлежит обнародованию согласно установленному порядку.</w:t>
      </w:r>
    </w:p>
    <w:p w:rsidR="006F13D6" w:rsidRPr="00CD2623" w:rsidRDefault="006F13D6" w:rsidP="006F13D6">
      <w:pPr>
        <w:pStyle w:val="a3"/>
        <w:shd w:val="clear" w:color="auto" w:fill="FFFFFF"/>
        <w:spacing w:before="0" w:beforeAutospacing="0" w:after="0" w:afterAutospacing="0" w:line="238" w:lineRule="atLeast"/>
        <w:ind w:firstLine="708"/>
        <w:jc w:val="both"/>
        <w:rPr>
          <w:color w:val="000000"/>
          <w:sz w:val="28"/>
          <w:szCs w:val="28"/>
        </w:rPr>
      </w:pPr>
      <w:r>
        <w:rPr>
          <w:color w:val="000000"/>
          <w:sz w:val="28"/>
          <w:szCs w:val="28"/>
        </w:rPr>
        <w:t>3</w:t>
      </w:r>
      <w:r w:rsidRPr="00CD2623">
        <w:rPr>
          <w:color w:val="000000"/>
          <w:sz w:val="28"/>
          <w:szCs w:val="28"/>
        </w:rPr>
        <w:t>. Постановление вступает в силу со дня его обнародования.</w:t>
      </w:r>
    </w:p>
    <w:p w:rsidR="006F13D6" w:rsidRPr="00CD2623" w:rsidRDefault="006F13D6" w:rsidP="006F13D6">
      <w:pPr>
        <w:pStyle w:val="a3"/>
        <w:shd w:val="clear" w:color="auto" w:fill="FFFFFF"/>
        <w:spacing w:before="0" w:beforeAutospacing="0" w:after="0" w:afterAutospacing="0" w:line="238" w:lineRule="atLeast"/>
        <w:ind w:firstLine="708"/>
        <w:jc w:val="both"/>
        <w:rPr>
          <w:color w:val="000000"/>
          <w:sz w:val="28"/>
          <w:szCs w:val="28"/>
        </w:rPr>
      </w:pPr>
      <w:r>
        <w:rPr>
          <w:color w:val="000000"/>
          <w:sz w:val="28"/>
          <w:szCs w:val="28"/>
        </w:rPr>
        <w:t>4</w:t>
      </w:r>
      <w:r w:rsidRPr="00CD2623">
        <w:rPr>
          <w:color w:val="000000"/>
          <w:sz w:val="28"/>
          <w:szCs w:val="28"/>
        </w:rPr>
        <w:t>. Контроль за исполнением настоящего постановления оставляю за собой.</w:t>
      </w:r>
    </w:p>
    <w:p w:rsidR="006F13D6" w:rsidRDefault="006F13D6" w:rsidP="006F13D6">
      <w:pPr>
        <w:spacing w:after="0" w:line="240" w:lineRule="auto"/>
        <w:jc w:val="both"/>
        <w:rPr>
          <w:rFonts w:ascii="Times New Roman" w:hAnsi="Times New Roman"/>
          <w:sz w:val="28"/>
          <w:szCs w:val="28"/>
        </w:rPr>
      </w:pPr>
    </w:p>
    <w:p w:rsidR="006F13D6" w:rsidRDefault="006F13D6" w:rsidP="006F13D6">
      <w:pPr>
        <w:spacing w:after="0" w:line="240" w:lineRule="auto"/>
        <w:jc w:val="both"/>
        <w:rPr>
          <w:rFonts w:ascii="Times New Roman" w:hAnsi="Times New Roman"/>
          <w:sz w:val="28"/>
          <w:szCs w:val="28"/>
        </w:rPr>
      </w:pPr>
    </w:p>
    <w:p w:rsidR="006F13D6" w:rsidRDefault="006F13D6" w:rsidP="006F13D6">
      <w:pPr>
        <w:spacing w:after="0" w:line="240" w:lineRule="auto"/>
        <w:jc w:val="both"/>
        <w:rPr>
          <w:rFonts w:ascii="Times New Roman" w:hAnsi="Times New Roman"/>
          <w:sz w:val="28"/>
          <w:szCs w:val="28"/>
        </w:rPr>
      </w:pPr>
    </w:p>
    <w:p w:rsidR="006F13D6" w:rsidRDefault="006F13D6" w:rsidP="006F13D6">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                                                  А.С. Суфияров</w:t>
      </w:r>
    </w:p>
    <w:p w:rsidR="006F13D6" w:rsidRDefault="006F13D6" w:rsidP="006F13D6">
      <w:pPr>
        <w:pStyle w:val="a6"/>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 xml:space="preserve">      </w:t>
      </w:r>
    </w:p>
    <w:p w:rsidR="006F13D6" w:rsidRDefault="006F13D6" w:rsidP="006F13D6">
      <w:pPr>
        <w:pStyle w:val="a3"/>
        <w:shd w:val="clear" w:color="auto" w:fill="FFFFFF"/>
        <w:spacing w:before="0" w:beforeAutospacing="0" w:after="0" w:afterAutospacing="0" w:line="238" w:lineRule="atLeast"/>
        <w:rPr>
          <w:color w:val="000000"/>
        </w:rPr>
      </w:pPr>
    </w:p>
    <w:p w:rsidR="006F13D6" w:rsidRPr="00125FC3" w:rsidRDefault="006F13D6" w:rsidP="006F13D6">
      <w:pPr>
        <w:pStyle w:val="a3"/>
        <w:shd w:val="clear" w:color="auto" w:fill="FFFFFF"/>
        <w:spacing w:before="0" w:beforeAutospacing="0" w:after="0" w:afterAutospacing="0" w:line="238" w:lineRule="atLeast"/>
        <w:rPr>
          <w:color w:val="000000"/>
        </w:rPr>
      </w:pPr>
    </w:p>
    <w:p w:rsidR="006F13D6" w:rsidRPr="00125FC3" w:rsidRDefault="006F13D6" w:rsidP="006F13D6">
      <w:pPr>
        <w:pStyle w:val="a3"/>
        <w:shd w:val="clear" w:color="auto" w:fill="FFFFFF"/>
        <w:spacing w:before="0" w:beforeAutospacing="0" w:after="0" w:afterAutospacing="0" w:line="238" w:lineRule="atLeast"/>
        <w:jc w:val="right"/>
        <w:rPr>
          <w:color w:val="000000"/>
        </w:rPr>
      </w:pPr>
    </w:p>
    <w:p w:rsidR="006F13D6" w:rsidRPr="00391FD1" w:rsidRDefault="006F13D6" w:rsidP="006F13D6">
      <w:pPr>
        <w:pStyle w:val="a3"/>
        <w:shd w:val="clear" w:color="auto" w:fill="FFFFFF"/>
        <w:spacing w:before="0" w:beforeAutospacing="0" w:after="0" w:afterAutospacing="0" w:line="238" w:lineRule="atLeast"/>
        <w:jc w:val="center"/>
        <w:rPr>
          <w:color w:val="000000"/>
          <w:sz w:val="28"/>
          <w:szCs w:val="28"/>
        </w:rPr>
      </w:pPr>
      <w:r>
        <w:rPr>
          <w:color w:val="000000"/>
          <w:sz w:val="28"/>
          <w:szCs w:val="28"/>
        </w:rPr>
        <w:lastRenderedPageBreak/>
        <w:t xml:space="preserve">                                                                     </w:t>
      </w:r>
      <w:r w:rsidRPr="00391FD1">
        <w:rPr>
          <w:color w:val="000000"/>
          <w:sz w:val="28"/>
          <w:szCs w:val="28"/>
        </w:rPr>
        <w:t>УТВЕРЖДЕН</w:t>
      </w:r>
    </w:p>
    <w:p w:rsidR="006F13D6" w:rsidRPr="00391FD1" w:rsidRDefault="006F13D6" w:rsidP="006F13D6">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t>Постановлением администрации</w:t>
      </w:r>
    </w:p>
    <w:p w:rsidR="006F13D6" w:rsidRPr="00391FD1" w:rsidRDefault="006F13D6" w:rsidP="006F13D6">
      <w:pPr>
        <w:pStyle w:val="a3"/>
        <w:shd w:val="clear" w:color="auto" w:fill="FFFFFF"/>
        <w:spacing w:before="0" w:beforeAutospacing="0" w:after="0" w:afterAutospacing="0" w:line="238" w:lineRule="atLeast"/>
        <w:jc w:val="center"/>
        <w:rPr>
          <w:color w:val="000000"/>
          <w:sz w:val="28"/>
          <w:szCs w:val="28"/>
        </w:rPr>
      </w:pPr>
      <w:r w:rsidRPr="00391FD1">
        <w:rPr>
          <w:color w:val="000000"/>
          <w:sz w:val="28"/>
          <w:szCs w:val="28"/>
        </w:rPr>
        <w:t xml:space="preserve">          </w:t>
      </w:r>
      <w:r>
        <w:rPr>
          <w:color w:val="000000"/>
          <w:sz w:val="28"/>
          <w:szCs w:val="28"/>
        </w:rPr>
        <w:t xml:space="preserve"> </w:t>
      </w:r>
      <w:r w:rsidRPr="00391FD1">
        <w:rPr>
          <w:color w:val="000000"/>
          <w:sz w:val="28"/>
          <w:szCs w:val="28"/>
        </w:rPr>
        <w:t xml:space="preserve">                                                </w:t>
      </w:r>
      <w:r>
        <w:rPr>
          <w:color w:val="000000"/>
          <w:sz w:val="28"/>
          <w:szCs w:val="28"/>
        </w:rPr>
        <w:t>Сельского</w:t>
      </w:r>
      <w:r w:rsidRPr="00391FD1">
        <w:rPr>
          <w:color w:val="000000"/>
          <w:sz w:val="28"/>
          <w:szCs w:val="28"/>
        </w:rPr>
        <w:t xml:space="preserve"> поселения </w:t>
      </w:r>
    </w:p>
    <w:p w:rsidR="006F13D6" w:rsidRPr="00391FD1" w:rsidRDefault="006F13D6" w:rsidP="006F13D6">
      <w:pPr>
        <w:pStyle w:val="a3"/>
        <w:shd w:val="clear" w:color="auto" w:fill="FFFFFF"/>
        <w:spacing w:before="0" w:beforeAutospacing="0" w:after="0" w:afterAutospacing="0" w:line="238" w:lineRule="atLeast"/>
        <w:jc w:val="center"/>
        <w:rPr>
          <w:color w:val="000000"/>
          <w:sz w:val="28"/>
          <w:szCs w:val="28"/>
        </w:rPr>
      </w:pPr>
      <w:r w:rsidRPr="00391FD1">
        <w:rPr>
          <w:color w:val="000000"/>
          <w:sz w:val="28"/>
          <w:szCs w:val="28"/>
        </w:rPr>
        <w:t xml:space="preserve">                   </w:t>
      </w:r>
      <w:r>
        <w:rPr>
          <w:color w:val="000000"/>
          <w:sz w:val="28"/>
          <w:szCs w:val="28"/>
        </w:rPr>
        <w:t xml:space="preserve">      </w:t>
      </w:r>
      <w:r w:rsidRPr="00391FD1">
        <w:rPr>
          <w:color w:val="000000"/>
          <w:sz w:val="28"/>
          <w:szCs w:val="28"/>
        </w:rPr>
        <w:t xml:space="preserve">                </w:t>
      </w:r>
      <w:r>
        <w:rPr>
          <w:color w:val="000000"/>
          <w:sz w:val="28"/>
          <w:szCs w:val="28"/>
        </w:rPr>
        <w:t xml:space="preserve">                         Шулгановский</w:t>
      </w:r>
      <w:r w:rsidRPr="00391FD1">
        <w:rPr>
          <w:color w:val="000000"/>
          <w:sz w:val="28"/>
          <w:szCs w:val="28"/>
        </w:rPr>
        <w:t xml:space="preserve"> сельсовет</w:t>
      </w:r>
    </w:p>
    <w:p w:rsidR="006F13D6" w:rsidRPr="00391FD1" w:rsidRDefault="006F13D6" w:rsidP="006F13D6">
      <w:pPr>
        <w:pStyle w:val="a3"/>
        <w:shd w:val="clear" w:color="auto" w:fill="FFFFFF"/>
        <w:spacing w:before="0" w:beforeAutospacing="0" w:after="0" w:afterAutospacing="0" w:line="238" w:lineRule="atLeast"/>
        <w:jc w:val="center"/>
        <w:rPr>
          <w:color w:val="000000"/>
          <w:sz w:val="28"/>
          <w:szCs w:val="28"/>
        </w:rPr>
      </w:pPr>
      <w:r>
        <w:rPr>
          <w:color w:val="000000"/>
          <w:sz w:val="28"/>
          <w:szCs w:val="28"/>
        </w:rPr>
        <w:t xml:space="preserve">                                                                   </w:t>
      </w:r>
      <w:r w:rsidRPr="00391FD1">
        <w:rPr>
          <w:color w:val="000000"/>
          <w:sz w:val="28"/>
          <w:szCs w:val="28"/>
        </w:rPr>
        <w:t xml:space="preserve">от </w:t>
      </w:r>
      <w:r>
        <w:rPr>
          <w:color w:val="000000"/>
          <w:sz w:val="28"/>
          <w:szCs w:val="28"/>
        </w:rPr>
        <w:t xml:space="preserve">27 ноября </w:t>
      </w:r>
      <w:r w:rsidRPr="00391FD1">
        <w:rPr>
          <w:color w:val="000000"/>
          <w:sz w:val="28"/>
          <w:szCs w:val="28"/>
        </w:rPr>
        <w:t xml:space="preserve">2015 г. № </w:t>
      </w:r>
      <w:r>
        <w:rPr>
          <w:color w:val="000000"/>
          <w:sz w:val="28"/>
          <w:szCs w:val="28"/>
        </w:rPr>
        <w:t>83</w:t>
      </w:r>
    </w:p>
    <w:p w:rsidR="006F13D6" w:rsidRPr="00391FD1" w:rsidRDefault="006F13D6" w:rsidP="006F13D6">
      <w:pPr>
        <w:rPr>
          <w:rFonts w:ascii="Times New Roman" w:hAnsi="Times New Roman"/>
          <w:sz w:val="28"/>
          <w:szCs w:val="28"/>
        </w:rPr>
      </w:pPr>
    </w:p>
    <w:p w:rsidR="006F13D6" w:rsidRDefault="006F13D6" w:rsidP="006F13D6">
      <w:pPr>
        <w:ind w:firstLine="708"/>
        <w:jc w:val="center"/>
        <w:rPr>
          <w:rFonts w:ascii="Times New Roman" w:hAnsi="Times New Roman"/>
          <w:b/>
          <w:bCs/>
          <w:sz w:val="28"/>
          <w:szCs w:val="28"/>
        </w:rPr>
      </w:pPr>
    </w:p>
    <w:p w:rsidR="006F13D6" w:rsidRDefault="006F13D6" w:rsidP="006F13D6">
      <w:pPr>
        <w:ind w:firstLine="708"/>
        <w:jc w:val="center"/>
        <w:rPr>
          <w:rFonts w:ascii="Times New Roman" w:hAnsi="Times New Roman"/>
          <w:b/>
          <w:bCs/>
          <w:sz w:val="28"/>
          <w:szCs w:val="28"/>
        </w:rPr>
      </w:pPr>
    </w:p>
    <w:p w:rsidR="006F13D6" w:rsidRDefault="006F13D6" w:rsidP="006F13D6">
      <w:pPr>
        <w:ind w:firstLine="708"/>
        <w:jc w:val="center"/>
        <w:rPr>
          <w:rFonts w:ascii="Times New Roman" w:hAnsi="Times New Roman"/>
          <w:b/>
          <w:bCs/>
          <w:sz w:val="28"/>
          <w:szCs w:val="28"/>
        </w:rPr>
      </w:pPr>
    </w:p>
    <w:p w:rsidR="006F13D6" w:rsidRPr="00391FD1" w:rsidRDefault="006F13D6" w:rsidP="006F13D6">
      <w:pPr>
        <w:ind w:firstLine="708"/>
        <w:jc w:val="center"/>
        <w:rPr>
          <w:rFonts w:ascii="Times New Roman" w:hAnsi="Times New Roman"/>
          <w:b/>
          <w:bCs/>
          <w:sz w:val="28"/>
          <w:szCs w:val="28"/>
        </w:rPr>
      </w:pPr>
    </w:p>
    <w:p w:rsidR="006F13D6" w:rsidRPr="00391FD1" w:rsidRDefault="006F13D6" w:rsidP="006F13D6">
      <w:pPr>
        <w:ind w:firstLine="708"/>
        <w:jc w:val="center"/>
        <w:rPr>
          <w:rFonts w:ascii="Times New Roman" w:hAnsi="Times New Roman"/>
          <w:b/>
          <w:bCs/>
          <w:sz w:val="28"/>
          <w:szCs w:val="28"/>
        </w:rPr>
      </w:pPr>
    </w:p>
    <w:p w:rsidR="006F13D6" w:rsidRPr="00391FD1" w:rsidRDefault="006F13D6" w:rsidP="006F13D6">
      <w:pPr>
        <w:ind w:firstLine="708"/>
        <w:jc w:val="center"/>
        <w:rPr>
          <w:rFonts w:ascii="Times New Roman" w:hAnsi="Times New Roman"/>
          <w:b/>
          <w:bCs/>
          <w:sz w:val="28"/>
          <w:szCs w:val="28"/>
        </w:rPr>
      </w:pPr>
    </w:p>
    <w:p w:rsidR="006F13D6" w:rsidRPr="00391FD1" w:rsidRDefault="006F13D6" w:rsidP="006F13D6">
      <w:pPr>
        <w:ind w:firstLine="708"/>
        <w:jc w:val="center"/>
        <w:rPr>
          <w:rFonts w:ascii="Times New Roman" w:hAnsi="Times New Roman"/>
          <w:b/>
          <w:bCs/>
          <w:sz w:val="28"/>
          <w:szCs w:val="28"/>
        </w:rPr>
      </w:pPr>
      <w:r w:rsidRPr="00391FD1">
        <w:rPr>
          <w:rFonts w:ascii="Times New Roman" w:hAnsi="Times New Roman"/>
          <w:b/>
          <w:bCs/>
          <w:sz w:val="28"/>
          <w:szCs w:val="28"/>
        </w:rPr>
        <w:t>АДМИНИСТРАТИВНЫЙ РЕГЛАМЕНТ</w:t>
      </w:r>
    </w:p>
    <w:p w:rsidR="006F13D6" w:rsidRPr="00391FD1" w:rsidRDefault="006F13D6" w:rsidP="006F13D6">
      <w:pPr>
        <w:ind w:firstLine="708"/>
        <w:jc w:val="center"/>
        <w:rPr>
          <w:rFonts w:ascii="Times New Roman" w:hAnsi="Times New Roman"/>
          <w:b/>
          <w:bCs/>
          <w:sz w:val="28"/>
          <w:szCs w:val="28"/>
        </w:rPr>
      </w:pPr>
      <w:r w:rsidRPr="00391FD1">
        <w:rPr>
          <w:rFonts w:ascii="Times New Roman" w:hAnsi="Times New Roman"/>
          <w:b/>
          <w:bCs/>
          <w:sz w:val="28"/>
          <w:szCs w:val="28"/>
        </w:rPr>
        <w:t>ПО ПРЕДОСТАВЛЕНИЮ МУНИЦИПАЛЬНОЙ УСЛУГИ</w:t>
      </w:r>
    </w:p>
    <w:p w:rsidR="006F13D6" w:rsidRDefault="006F13D6" w:rsidP="006F13D6">
      <w:pPr>
        <w:jc w:val="center"/>
        <w:rPr>
          <w:rFonts w:ascii="Times New Roman" w:hAnsi="Times New Roman"/>
          <w:b/>
          <w:sz w:val="28"/>
          <w:szCs w:val="28"/>
        </w:rPr>
      </w:pPr>
      <w:r w:rsidRPr="00391FD1">
        <w:rPr>
          <w:rFonts w:ascii="Times New Roman" w:hAnsi="Times New Roman"/>
          <w:b/>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b/>
          <w:sz w:val="28"/>
          <w:szCs w:val="28"/>
        </w:rPr>
        <w:t>Шулгановский</w:t>
      </w:r>
      <w:r w:rsidRPr="00391FD1">
        <w:rPr>
          <w:rFonts w:ascii="Times New Roman" w:hAnsi="Times New Roman"/>
          <w:b/>
          <w:sz w:val="28"/>
          <w:szCs w:val="28"/>
        </w:rPr>
        <w:t xml:space="preserve"> сельсовет муниципального района Татышлинский район</w:t>
      </w:r>
    </w:p>
    <w:p w:rsidR="006F13D6" w:rsidRPr="00391FD1" w:rsidRDefault="006F13D6" w:rsidP="006F13D6">
      <w:pPr>
        <w:jc w:val="center"/>
        <w:rPr>
          <w:rFonts w:ascii="Times New Roman" w:hAnsi="Times New Roman"/>
          <w:b/>
          <w:sz w:val="28"/>
          <w:szCs w:val="28"/>
        </w:rPr>
      </w:pPr>
      <w:r w:rsidRPr="00391FD1">
        <w:rPr>
          <w:rFonts w:ascii="Times New Roman" w:hAnsi="Times New Roman"/>
          <w:b/>
          <w:sz w:val="28"/>
          <w:szCs w:val="28"/>
        </w:rPr>
        <w:t xml:space="preserve"> Республики Башкортостан»</w:t>
      </w:r>
    </w:p>
    <w:p w:rsidR="006F13D6" w:rsidRPr="00391FD1" w:rsidRDefault="006F13D6" w:rsidP="006F13D6">
      <w:pPr>
        <w:jc w:val="center"/>
        <w:rPr>
          <w:rFonts w:ascii="Times New Roman" w:hAnsi="Times New Roman"/>
          <w:b/>
          <w:sz w:val="28"/>
          <w:szCs w:val="28"/>
        </w:rPr>
      </w:pPr>
    </w:p>
    <w:p w:rsidR="006F13D6" w:rsidRPr="00391FD1" w:rsidRDefault="006F13D6" w:rsidP="006F13D6">
      <w:pPr>
        <w:jc w:val="center"/>
        <w:rPr>
          <w:rFonts w:ascii="Times New Roman" w:hAnsi="Times New Roman"/>
          <w:b/>
          <w:sz w:val="28"/>
          <w:szCs w:val="28"/>
        </w:rPr>
      </w:pPr>
    </w:p>
    <w:p w:rsidR="006F13D6" w:rsidRPr="00391FD1" w:rsidRDefault="006F13D6" w:rsidP="006F13D6">
      <w:pPr>
        <w:jc w:val="center"/>
        <w:rPr>
          <w:rFonts w:ascii="Times New Roman" w:hAnsi="Times New Roman"/>
          <w:b/>
          <w:sz w:val="28"/>
          <w:szCs w:val="28"/>
        </w:rPr>
      </w:pPr>
    </w:p>
    <w:p w:rsidR="006F13D6" w:rsidRPr="00391FD1" w:rsidRDefault="006F13D6" w:rsidP="006F13D6">
      <w:pPr>
        <w:jc w:val="center"/>
        <w:rPr>
          <w:rFonts w:ascii="Times New Roman" w:hAnsi="Times New Roman"/>
          <w:b/>
          <w:sz w:val="28"/>
          <w:szCs w:val="28"/>
        </w:rPr>
      </w:pPr>
    </w:p>
    <w:p w:rsidR="006F13D6" w:rsidRPr="00391FD1" w:rsidRDefault="006F13D6" w:rsidP="006F13D6">
      <w:pPr>
        <w:jc w:val="center"/>
        <w:rPr>
          <w:rFonts w:ascii="Times New Roman" w:hAnsi="Times New Roman"/>
          <w:b/>
          <w:sz w:val="28"/>
          <w:szCs w:val="28"/>
        </w:rPr>
      </w:pPr>
    </w:p>
    <w:p w:rsidR="006F13D6" w:rsidRPr="00125FC3" w:rsidRDefault="006F13D6" w:rsidP="006F13D6">
      <w:pPr>
        <w:jc w:val="center"/>
        <w:rPr>
          <w:rFonts w:ascii="Times New Roman" w:hAnsi="Times New Roman"/>
          <w:b/>
          <w:sz w:val="24"/>
          <w:szCs w:val="24"/>
        </w:rPr>
      </w:pPr>
    </w:p>
    <w:p w:rsidR="006F13D6" w:rsidRDefault="006F13D6" w:rsidP="006F13D6">
      <w:pPr>
        <w:jc w:val="center"/>
        <w:rPr>
          <w:rFonts w:ascii="Times New Roman" w:hAnsi="Times New Roman"/>
          <w:b/>
          <w:sz w:val="24"/>
          <w:szCs w:val="24"/>
        </w:rPr>
      </w:pPr>
    </w:p>
    <w:p w:rsidR="006F13D6" w:rsidRDefault="006F13D6" w:rsidP="006F13D6">
      <w:pPr>
        <w:jc w:val="center"/>
        <w:rPr>
          <w:rFonts w:ascii="Times New Roman" w:hAnsi="Times New Roman"/>
          <w:b/>
          <w:sz w:val="24"/>
          <w:szCs w:val="24"/>
        </w:rPr>
      </w:pPr>
    </w:p>
    <w:p w:rsidR="006F13D6" w:rsidRPr="00125FC3" w:rsidRDefault="006F13D6" w:rsidP="006F13D6">
      <w:pPr>
        <w:jc w:val="center"/>
        <w:rPr>
          <w:rFonts w:ascii="Times New Roman" w:hAnsi="Times New Roman"/>
          <w:b/>
          <w:sz w:val="24"/>
          <w:szCs w:val="24"/>
        </w:rPr>
      </w:pPr>
    </w:p>
    <w:p w:rsidR="006F13D6" w:rsidRPr="00125FC3" w:rsidRDefault="006F13D6" w:rsidP="006F13D6">
      <w:pPr>
        <w:ind w:firstLine="708"/>
        <w:jc w:val="center"/>
        <w:rPr>
          <w:rFonts w:ascii="Times New Roman" w:hAnsi="Times New Roman"/>
          <w:sz w:val="24"/>
          <w:szCs w:val="24"/>
        </w:rPr>
      </w:pPr>
    </w:p>
    <w:p w:rsidR="006F13D6" w:rsidRPr="00391FD1" w:rsidRDefault="006F13D6" w:rsidP="006F13D6">
      <w:pPr>
        <w:pStyle w:val="a5"/>
        <w:numPr>
          <w:ilvl w:val="0"/>
          <w:numId w:val="7"/>
        </w:numPr>
        <w:jc w:val="center"/>
        <w:rPr>
          <w:b/>
          <w:sz w:val="28"/>
          <w:szCs w:val="28"/>
        </w:rPr>
      </w:pPr>
      <w:r w:rsidRPr="00391FD1">
        <w:rPr>
          <w:b/>
          <w:sz w:val="28"/>
          <w:szCs w:val="28"/>
        </w:rPr>
        <w:lastRenderedPageBreak/>
        <w:t>ОБЩИЕ ПОЛОЖЕНИЯ</w:t>
      </w:r>
    </w:p>
    <w:p w:rsidR="006F13D6" w:rsidRPr="00391FD1" w:rsidRDefault="006F13D6" w:rsidP="006F13D6">
      <w:pPr>
        <w:ind w:firstLine="540"/>
        <w:jc w:val="both"/>
        <w:rPr>
          <w:rFonts w:ascii="Times New Roman" w:hAnsi="Times New Roman"/>
          <w:sz w:val="28"/>
          <w:szCs w:val="28"/>
        </w:rPr>
      </w:pPr>
    </w:p>
    <w:p w:rsidR="006F13D6" w:rsidRPr="00391FD1" w:rsidRDefault="006F13D6" w:rsidP="006F13D6">
      <w:pPr>
        <w:ind w:firstLine="540"/>
        <w:jc w:val="center"/>
        <w:rPr>
          <w:rFonts w:ascii="Times New Roman" w:hAnsi="Times New Roman"/>
          <w:b/>
          <w:sz w:val="28"/>
          <w:szCs w:val="28"/>
        </w:rPr>
      </w:pPr>
      <w:r w:rsidRPr="00391FD1">
        <w:rPr>
          <w:rFonts w:ascii="Times New Roman" w:hAnsi="Times New Roman"/>
          <w:b/>
          <w:sz w:val="28"/>
          <w:szCs w:val="28"/>
        </w:rPr>
        <w:t>1.1. Предмет регулирования</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1.1.1.Настоящий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населению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8"/>
          <w:szCs w:val="28"/>
        </w:rPr>
        <w:t>Шулгановский</w:t>
      </w:r>
      <w:r w:rsidRPr="00391FD1">
        <w:rPr>
          <w:rFonts w:ascii="Times New Roman" w:hAnsi="Times New Roman"/>
          <w:sz w:val="28"/>
          <w:szCs w:val="28"/>
        </w:rPr>
        <w:t xml:space="preserve"> сельсовет муниципального района Татышлинский район Республики Башкортостан»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и администрацией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w:t>
      </w:r>
      <w:r w:rsidRPr="00391FD1">
        <w:rPr>
          <w:rFonts w:ascii="Times New Roman" w:hAnsi="Times New Roman"/>
          <w:sz w:val="28"/>
          <w:szCs w:val="28"/>
        </w:rPr>
        <w:t xml:space="preserve"> сельсовет муниципального района Татышлинский район Республики Башкортостан при предоставлении муниципальной услуги,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1.1.3. По соглашению, администрация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w:t>
      </w:r>
      <w:r w:rsidRPr="00391FD1">
        <w:rPr>
          <w:rFonts w:ascii="Times New Roman" w:hAnsi="Times New Roman"/>
          <w:sz w:val="28"/>
          <w:szCs w:val="28"/>
        </w:rPr>
        <w:t xml:space="preserve"> сельсовет муниципального района Татышлинский район Республики Башкортостан (далее – Администрация) вправе передать права и обязанности по исполнению админи</w:t>
      </w:r>
      <w:r>
        <w:rPr>
          <w:rFonts w:ascii="Times New Roman" w:hAnsi="Times New Roman"/>
          <w:sz w:val="28"/>
          <w:szCs w:val="28"/>
        </w:rPr>
        <w:t xml:space="preserve">стративных процедур, связанных </w:t>
      </w:r>
      <w:r w:rsidRPr="00391FD1">
        <w:rPr>
          <w:rFonts w:ascii="Times New Roman" w:hAnsi="Times New Roman"/>
          <w:sz w:val="28"/>
          <w:szCs w:val="28"/>
        </w:rPr>
        <w:t xml:space="preserve"> исполнением муниципальной услуги, иному органу государственной или муниципальной власти, в пределах установленных соглашением полномочий, по вопросам управления земельными участками государственная собственность на которые не разграничена, расположенными на территории </w:t>
      </w:r>
      <w:r>
        <w:rPr>
          <w:rFonts w:ascii="Times New Roman" w:hAnsi="Times New Roman"/>
          <w:sz w:val="28"/>
          <w:szCs w:val="28"/>
        </w:rPr>
        <w:t>Сельского</w:t>
      </w:r>
      <w:r w:rsidRPr="00391FD1">
        <w:rPr>
          <w:rFonts w:ascii="Times New Roman" w:hAnsi="Times New Roman"/>
          <w:sz w:val="28"/>
          <w:szCs w:val="28"/>
        </w:rPr>
        <w:t xml:space="preserve"> поселения по вопросам управления и распоряжения имущества.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Распоряжение земельными участками, государственная собственность на которые не разграничена, осуществляется: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6F13D6" w:rsidRPr="00391FD1" w:rsidRDefault="006F13D6" w:rsidP="006F13D6">
      <w:pPr>
        <w:spacing w:after="0" w:line="240" w:lineRule="auto"/>
        <w:ind w:firstLine="540"/>
        <w:jc w:val="both"/>
        <w:rPr>
          <w:rFonts w:ascii="Times New Roman" w:hAnsi="Times New Roman"/>
          <w:sz w:val="28"/>
          <w:szCs w:val="28"/>
        </w:rPr>
      </w:pPr>
    </w:p>
    <w:p w:rsidR="006F13D6" w:rsidRPr="00391FD1" w:rsidRDefault="006F13D6" w:rsidP="006F13D6">
      <w:pPr>
        <w:spacing w:after="0" w:line="240" w:lineRule="auto"/>
        <w:ind w:firstLine="540"/>
        <w:jc w:val="center"/>
        <w:rPr>
          <w:rFonts w:ascii="Times New Roman" w:hAnsi="Times New Roman"/>
          <w:b/>
          <w:sz w:val="28"/>
          <w:szCs w:val="28"/>
        </w:rPr>
      </w:pPr>
      <w:r w:rsidRPr="00391FD1">
        <w:rPr>
          <w:rFonts w:ascii="Times New Roman" w:hAnsi="Times New Roman"/>
          <w:b/>
          <w:sz w:val="28"/>
          <w:szCs w:val="28"/>
        </w:rPr>
        <w:t>1.2. Заявители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1.2.1 Заявителями муниципальной услуги являются: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граждане, заинтересованные в предоставлении им в собственность, постоянное (бессрочное) пользование, в безвозмездное пользование, аренду </w:t>
      </w:r>
      <w:r w:rsidRPr="00391FD1">
        <w:rPr>
          <w:rFonts w:ascii="Times New Roman" w:hAnsi="Times New Roman"/>
          <w:sz w:val="28"/>
          <w:szCs w:val="28"/>
        </w:rPr>
        <w:lastRenderedPageBreak/>
        <w:t>земельных участков, государственная собственность на которые не разграничена, юридическим лицам и гражданам;</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иностранные граждане и лица без гражданства.</w:t>
      </w:r>
    </w:p>
    <w:p w:rsidR="006F13D6" w:rsidRPr="00391FD1" w:rsidRDefault="006F13D6" w:rsidP="006F13D6">
      <w:pPr>
        <w:spacing w:after="0" w:line="240" w:lineRule="auto"/>
        <w:jc w:val="both"/>
        <w:rPr>
          <w:rFonts w:ascii="Times New Roman" w:hAnsi="Times New Roman"/>
          <w:sz w:val="28"/>
          <w:szCs w:val="28"/>
        </w:rPr>
      </w:pP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физических лиц заявления о предоставлении муниципальной услуги могут подавать, в частности: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законные представители (родители, усыновители, опекуны) несовершеннолетних в возрасте до 18 лет;</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опекуны недееспособных граждан;</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представители, действующие в силу полномочий, основанных на доверенности или договоре.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6F13D6" w:rsidRPr="00391FD1" w:rsidRDefault="006F13D6" w:rsidP="006F13D6">
      <w:pPr>
        <w:spacing w:after="0" w:line="240" w:lineRule="auto"/>
        <w:jc w:val="both"/>
        <w:rPr>
          <w:rFonts w:ascii="Times New Roman" w:hAnsi="Times New Roman"/>
          <w:sz w:val="28"/>
          <w:szCs w:val="28"/>
        </w:rPr>
      </w:pPr>
    </w:p>
    <w:p w:rsidR="006F13D6" w:rsidRDefault="006F13D6" w:rsidP="006F13D6">
      <w:pPr>
        <w:pStyle w:val="a5"/>
        <w:numPr>
          <w:ilvl w:val="1"/>
          <w:numId w:val="7"/>
        </w:numPr>
        <w:jc w:val="both"/>
        <w:rPr>
          <w:b/>
          <w:sz w:val="28"/>
          <w:szCs w:val="28"/>
        </w:rPr>
      </w:pPr>
      <w:r w:rsidRPr="00391FD1">
        <w:rPr>
          <w:b/>
          <w:sz w:val="28"/>
          <w:szCs w:val="28"/>
        </w:rPr>
        <w:t>Требования к порядку пред</w:t>
      </w:r>
      <w:r>
        <w:rPr>
          <w:b/>
          <w:sz w:val="28"/>
          <w:szCs w:val="28"/>
        </w:rPr>
        <w:t>оставления муниципальной услуги</w:t>
      </w:r>
    </w:p>
    <w:p w:rsidR="006F13D6" w:rsidRPr="00391FD1" w:rsidRDefault="006F13D6" w:rsidP="006F13D6">
      <w:pPr>
        <w:pStyle w:val="a5"/>
        <w:ind w:left="1428"/>
        <w:jc w:val="both"/>
        <w:rPr>
          <w:b/>
          <w:sz w:val="28"/>
          <w:szCs w:val="28"/>
        </w:rPr>
      </w:pPr>
    </w:p>
    <w:p w:rsidR="006F13D6" w:rsidRPr="00391FD1" w:rsidRDefault="006F13D6" w:rsidP="006F13D6">
      <w:pPr>
        <w:spacing w:after="0" w:line="240" w:lineRule="auto"/>
        <w:ind w:firstLine="540"/>
        <w:jc w:val="both"/>
        <w:rPr>
          <w:rFonts w:ascii="Times New Roman" w:hAnsi="Times New Roman"/>
          <w:i/>
          <w:sz w:val="28"/>
          <w:szCs w:val="28"/>
          <w:u w:val="single"/>
        </w:rPr>
      </w:pPr>
      <w:r w:rsidRPr="00391FD1">
        <w:rPr>
          <w:rFonts w:ascii="Times New Roman" w:hAnsi="Times New Roman"/>
          <w:i/>
          <w:sz w:val="28"/>
          <w:szCs w:val="28"/>
          <w:u w:val="single"/>
        </w:rPr>
        <w:t>Порядок информирования заинтересованных лиц о муниципальной услуге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1.3.1. Способ получения сведений о месте нахождения и графике работы </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в сети «Интернет».</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Информация об адресе и телефонах содержится в приложении № 1 к настоящему Регламенту.</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График приема и информирования (консультирования) заинтересованных лиц:</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ab/>
        <w:t xml:space="preserve">  </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Понедельник</w:t>
      </w:r>
      <w:r w:rsidRPr="00391FD1">
        <w:rPr>
          <w:rFonts w:ascii="Times New Roman" w:hAnsi="Times New Roman"/>
          <w:sz w:val="28"/>
          <w:szCs w:val="28"/>
        </w:rPr>
        <w:tab/>
        <w:t>9.00 – 1</w:t>
      </w:r>
      <w:r>
        <w:rPr>
          <w:rFonts w:ascii="Times New Roman" w:hAnsi="Times New Roman"/>
          <w:sz w:val="28"/>
          <w:szCs w:val="28"/>
        </w:rPr>
        <w:t>7.</w:t>
      </w:r>
      <w:r w:rsidRPr="00391FD1">
        <w:rPr>
          <w:rFonts w:ascii="Times New Roman" w:hAnsi="Times New Roman"/>
          <w:sz w:val="28"/>
          <w:szCs w:val="28"/>
        </w:rPr>
        <w:t>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Вторник</w:t>
      </w:r>
      <w:r w:rsidRPr="00391FD1">
        <w:rPr>
          <w:rFonts w:ascii="Times New Roman" w:hAnsi="Times New Roman"/>
          <w:sz w:val="28"/>
          <w:szCs w:val="28"/>
        </w:rPr>
        <w:tab/>
      </w:r>
      <w:r>
        <w:rPr>
          <w:rFonts w:ascii="Times New Roman" w:hAnsi="Times New Roman"/>
          <w:sz w:val="28"/>
          <w:szCs w:val="28"/>
        </w:rPr>
        <w:t xml:space="preserve">         </w:t>
      </w:r>
      <w:r w:rsidRPr="00391FD1">
        <w:rPr>
          <w:rFonts w:ascii="Times New Roman" w:hAnsi="Times New Roman"/>
          <w:sz w:val="28"/>
          <w:szCs w:val="28"/>
        </w:rPr>
        <w:t>9.00 – 1</w:t>
      </w:r>
      <w:r>
        <w:rPr>
          <w:rFonts w:ascii="Times New Roman" w:hAnsi="Times New Roman"/>
          <w:sz w:val="28"/>
          <w:szCs w:val="28"/>
        </w:rPr>
        <w:t>7.</w:t>
      </w:r>
      <w:r w:rsidRPr="00391FD1">
        <w:rPr>
          <w:rFonts w:ascii="Times New Roman" w:hAnsi="Times New Roman"/>
          <w:sz w:val="28"/>
          <w:szCs w:val="28"/>
        </w:rPr>
        <w:t>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Среда</w:t>
      </w:r>
      <w:r w:rsidRPr="00391FD1">
        <w:rPr>
          <w:rFonts w:ascii="Times New Roman" w:hAnsi="Times New Roman"/>
          <w:sz w:val="28"/>
          <w:szCs w:val="28"/>
        </w:rPr>
        <w:tab/>
      </w:r>
      <w:r>
        <w:rPr>
          <w:rFonts w:ascii="Times New Roman" w:hAnsi="Times New Roman"/>
          <w:sz w:val="28"/>
          <w:szCs w:val="28"/>
        </w:rPr>
        <w:t xml:space="preserve">                   </w:t>
      </w:r>
      <w:r w:rsidRPr="00391FD1">
        <w:rPr>
          <w:rFonts w:ascii="Times New Roman" w:hAnsi="Times New Roman"/>
          <w:sz w:val="28"/>
          <w:szCs w:val="28"/>
        </w:rPr>
        <w:t>9.00 – 1</w:t>
      </w:r>
      <w:r>
        <w:rPr>
          <w:rFonts w:ascii="Times New Roman" w:hAnsi="Times New Roman"/>
          <w:sz w:val="28"/>
          <w:szCs w:val="28"/>
        </w:rPr>
        <w:t>7.</w:t>
      </w:r>
      <w:r w:rsidRPr="00391FD1">
        <w:rPr>
          <w:rFonts w:ascii="Times New Roman" w:hAnsi="Times New Roman"/>
          <w:sz w:val="28"/>
          <w:szCs w:val="28"/>
        </w:rPr>
        <w:t>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Четверг</w:t>
      </w:r>
      <w:r w:rsidRPr="00391FD1">
        <w:rPr>
          <w:rFonts w:ascii="Times New Roman" w:hAnsi="Times New Roman"/>
          <w:sz w:val="28"/>
          <w:szCs w:val="28"/>
        </w:rPr>
        <w:tab/>
      </w:r>
      <w:r>
        <w:rPr>
          <w:rFonts w:ascii="Times New Roman" w:hAnsi="Times New Roman"/>
          <w:sz w:val="28"/>
          <w:szCs w:val="28"/>
        </w:rPr>
        <w:t xml:space="preserve">         </w:t>
      </w:r>
      <w:r w:rsidRPr="00391FD1">
        <w:rPr>
          <w:rFonts w:ascii="Times New Roman" w:hAnsi="Times New Roman"/>
          <w:sz w:val="28"/>
          <w:szCs w:val="28"/>
        </w:rPr>
        <w:t>9.00</w:t>
      </w:r>
      <w:r>
        <w:rPr>
          <w:rFonts w:ascii="Times New Roman" w:hAnsi="Times New Roman"/>
          <w:sz w:val="28"/>
          <w:szCs w:val="28"/>
        </w:rPr>
        <w:t xml:space="preserve"> </w:t>
      </w:r>
      <w:r w:rsidRPr="00391FD1">
        <w:rPr>
          <w:rFonts w:ascii="Times New Roman" w:hAnsi="Times New Roman"/>
          <w:sz w:val="28"/>
          <w:szCs w:val="28"/>
        </w:rPr>
        <w:t xml:space="preserve"> – 1</w:t>
      </w:r>
      <w:r>
        <w:rPr>
          <w:rFonts w:ascii="Times New Roman" w:hAnsi="Times New Roman"/>
          <w:sz w:val="28"/>
          <w:szCs w:val="28"/>
        </w:rPr>
        <w:t>7.</w:t>
      </w:r>
      <w:r w:rsidRPr="00391FD1">
        <w:rPr>
          <w:rFonts w:ascii="Times New Roman" w:hAnsi="Times New Roman"/>
          <w:sz w:val="28"/>
          <w:szCs w:val="28"/>
        </w:rPr>
        <w:t>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Пятница</w:t>
      </w:r>
      <w:r w:rsidRPr="00391FD1">
        <w:rPr>
          <w:rFonts w:ascii="Times New Roman" w:hAnsi="Times New Roman"/>
          <w:sz w:val="28"/>
          <w:szCs w:val="28"/>
        </w:rPr>
        <w:tab/>
      </w:r>
      <w:r>
        <w:rPr>
          <w:rFonts w:ascii="Times New Roman" w:hAnsi="Times New Roman"/>
          <w:sz w:val="28"/>
          <w:szCs w:val="28"/>
        </w:rPr>
        <w:t xml:space="preserve">          9.00 - 17.00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Суббота</w:t>
      </w:r>
      <w:r w:rsidRPr="00391FD1">
        <w:rPr>
          <w:rFonts w:ascii="Times New Roman" w:hAnsi="Times New Roman"/>
          <w:sz w:val="28"/>
          <w:szCs w:val="28"/>
        </w:rPr>
        <w:tab/>
      </w:r>
      <w:r>
        <w:rPr>
          <w:rFonts w:ascii="Times New Roman" w:hAnsi="Times New Roman"/>
          <w:sz w:val="28"/>
          <w:szCs w:val="28"/>
        </w:rPr>
        <w:t xml:space="preserve">         </w:t>
      </w:r>
      <w:r w:rsidRPr="00391FD1">
        <w:rPr>
          <w:rFonts w:ascii="Times New Roman" w:hAnsi="Times New Roman"/>
          <w:sz w:val="28"/>
          <w:szCs w:val="28"/>
        </w:rPr>
        <w:t>выходной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Воскресенье</w:t>
      </w:r>
      <w:r w:rsidRPr="00391FD1">
        <w:rPr>
          <w:rFonts w:ascii="Times New Roman" w:hAnsi="Times New Roman"/>
          <w:sz w:val="28"/>
          <w:szCs w:val="28"/>
        </w:rPr>
        <w:tab/>
      </w:r>
      <w:r>
        <w:rPr>
          <w:rFonts w:ascii="Times New Roman" w:hAnsi="Times New Roman"/>
          <w:sz w:val="28"/>
          <w:szCs w:val="28"/>
        </w:rPr>
        <w:t xml:space="preserve">         </w:t>
      </w:r>
      <w:r w:rsidRPr="00391FD1">
        <w:rPr>
          <w:rFonts w:ascii="Times New Roman" w:hAnsi="Times New Roman"/>
          <w:sz w:val="28"/>
          <w:szCs w:val="28"/>
        </w:rPr>
        <w:t>выходной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Обеденный перерыв с 13.00 до 14.00</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1.3.2. Порядок получения информации (консультаций) (далее - информация) о процедуре предоставления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1.3.2.1. Для получения информации о процедуре предоставления муниципальной услуги заинтересованные лица обращаются в </w:t>
      </w:r>
      <w:r>
        <w:rPr>
          <w:rFonts w:ascii="Times New Roman" w:hAnsi="Times New Roman"/>
          <w:sz w:val="28"/>
          <w:szCs w:val="28"/>
        </w:rPr>
        <w:t>А</w:t>
      </w:r>
      <w:r w:rsidRPr="00391FD1">
        <w:rPr>
          <w:rFonts w:ascii="Times New Roman" w:hAnsi="Times New Roman"/>
          <w:sz w:val="28"/>
          <w:szCs w:val="28"/>
        </w:rPr>
        <w:t>дминистрацию:</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устной форме лично;</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устной форме по телефону;</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письменном виде почтой (электронной почтой);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на официальный сайт в сети «Интернет».</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Основными требованиями к информированию заинтересованных лиц являются: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достоверность;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актуальность;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оперативность;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четкость в изложении материала;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полнота информирования;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наглядность форм подачи материала;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удобство и доступность.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Информирование заинтересованных лиц организуется следующим образом:</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индивидуальное информирование;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публичное информирование.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Информирование проводится в форме: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устного информирования;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письменного информирования.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1.3.3. Индивидуальное устное информирование осуществляется специалистом Администрации при обращении заинтересованных лиц за информацией: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лично;</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 телефону.</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Если заинтересованное лицо не удовлетворяет информация, полученная у специалиста, оно может обратиться непосредственно к главе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w:t>
      </w:r>
      <w:r w:rsidRPr="009B36E1">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 (далее – Глава </w:t>
      </w:r>
      <w:r>
        <w:rPr>
          <w:rFonts w:ascii="Times New Roman" w:hAnsi="Times New Roman"/>
          <w:sz w:val="28"/>
          <w:szCs w:val="28"/>
        </w:rPr>
        <w:t>Сельского</w:t>
      </w:r>
      <w:r w:rsidRPr="00391FD1">
        <w:rPr>
          <w:rFonts w:ascii="Times New Roman" w:hAnsi="Times New Roman"/>
          <w:sz w:val="28"/>
          <w:szCs w:val="28"/>
        </w:rPr>
        <w:t xml:space="preserve"> поселения)</w:t>
      </w:r>
      <w:r>
        <w:rPr>
          <w:rFonts w:ascii="Times New Roman" w:hAnsi="Times New Roman"/>
          <w:sz w:val="28"/>
          <w:szCs w:val="28"/>
        </w:rPr>
        <w:t>.</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Индивидуальное устное информирование каждого заинтересованного лица сотрудник осуществляет не более 15 минут.</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В случае,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1.3.4. Индивидуальное письменное информирование при обращении заинтересованных лиц осуществляется посредством почтовой, электронной, факсимильной связи или через официальный сайт в сети «Интернет».</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 xml:space="preserve">Глава </w:t>
      </w:r>
      <w:r>
        <w:rPr>
          <w:rFonts w:ascii="Times New Roman" w:hAnsi="Times New Roman"/>
          <w:sz w:val="28"/>
          <w:szCs w:val="28"/>
        </w:rPr>
        <w:t>Сельского</w:t>
      </w:r>
      <w:r w:rsidRPr="00391FD1">
        <w:rPr>
          <w:rFonts w:ascii="Times New Roman" w:hAnsi="Times New Roman"/>
          <w:sz w:val="28"/>
          <w:szCs w:val="28"/>
        </w:rPr>
        <w:t xml:space="preserve"> поселения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направляется в письменном виде, электронной почтой либо через официальный сайт в сети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индивидуальном письменном информировании ответ направляется заинтересованному лицу в течение 30 дней со дня поступления запроса.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Информация по письменному запросу, направленному через официальный сайт в сети «Интернет», размещается на сайте в разделе вопросов-ответов в течение 30 дней со дня поступления запроса.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1.3.5. Публичное устное информирование осуществляется с привлечением средств массовой информации (далее - СМИ) - радио, телевидения.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1.3.6. Публичное письменное информирование осуществляется путем публикации информационных материалов в СМИ, а также посредством официального сайта в сети «Интернет».</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Официальный сайт в сети «Интернет» должен содержать: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перечень документов, необходимых для предоставления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форму и образец заполнения заявления о предоставлении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порядок предоставления муниципальной услуги.</w:t>
      </w:r>
    </w:p>
    <w:p w:rsidR="006F13D6" w:rsidRDefault="006F13D6" w:rsidP="006F13D6">
      <w:pPr>
        <w:spacing w:after="0" w:line="240" w:lineRule="auto"/>
        <w:ind w:firstLine="540"/>
        <w:jc w:val="both"/>
        <w:rPr>
          <w:rFonts w:ascii="Times New Roman" w:eastAsia="Times New Roman" w:hAnsi="Times New Roman"/>
          <w:sz w:val="24"/>
          <w:szCs w:val="24"/>
          <w:lang w:eastAsia="ru-RU"/>
        </w:rPr>
      </w:pPr>
      <w:r w:rsidRPr="00391FD1">
        <w:rPr>
          <w:rFonts w:ascii="Times New Roman" w:hAnsi="Times New Roman"/>
          <w:sz w:val="28"/>
          <w:szCs w:val="28"/>
        </w:rPr>
        <w:t>Информационные сообщения (извещения), подлежащие опубликованию в средствах массовой информации в соответствии с Земельным кодексом Российской Федерации, публикуются в газете «</w:t>
      </w:r>
      <w:r>
        <w:rPr>
          <w:rFonts w:ascii="Times New Roman" w:hAnsi="Times New Roman"/>
          <w:sz w:val="28"/>
          <w:szCs w:val="28"/>
        </w:rPr>
        <w:t>Татышлинский вестник</w:t>
      </w:r>
      <w:r w:rsidRPr="00391FD1">
        <w:rPr>
          <w:rFonts w:ascii="Times New Roman" w:hAnsi="Times New Roman"/>
          <w:sz w:val="28"/>
          <w:szCs w:val="28"/>
        </w:rPr>
        <w:t xml:space="preserve">», а также размещаются на официальном сайте в сети «Интернет» </w:t>
      </w:r>
      <w:hyperlink r:id="rId5" w:history="1">
        <w:r w:rsidRPr="00491458">
          <w:rPr>
            <w:rStyle w:val="a4"/>
            <w:rFonts w:ascii="Times New Roman" w:eastAsia="Times New Roman" w:hAnsi="Times New Roman"/>
            <w:sz w:val="24"/>
            <w:szCs w:val="24"/>
            <w:lang w:eastAsia="ru-RU"/>
          </w:rPr>
          <w:t>http://torgi.gov.ru</w:t>
        </w:r>
      </w:hyperlink>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Специалист Администрации обеспечивает прием и регистрацию обращений (заявлений, предложений и возражений) от заинтересованных лиц в течение 30-ти дней с момента официального опубликования вышеуказанной информации;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Извещение должно содержать следующие сведения: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а)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F13D6" w:rsidRPr="00391FD1" w:rsidRDefault="006F13D6" w:rsidP="006F13D6">
      <w:pPr>
        <w:spacing w:after="0" w:line="240" w:lineRule="auto"/>
        <w:ind w:firstLine="540"/>
        <w:jc w:val="both"/>
        <w:rPr>
          <w:rFonts w:ascii="Times New Roman" w:hAnsi="Times New Roman"/>
          <w:sz w:val="28"/>
          <w:szCs w:val="28"/>
        </w:rPr>
      </w:pPr>
      <w:r>
        <w:rPr>
          <w:rFonts w:ascii="Times New Roman" w:hAnsi="Times New Roman"/>
          <w:sz w:val="28"/>
          <w:szCs w:val="28"/>
        </w:rPr>
        <w:t>б</w:t>
      </w:r>
      <w:r w:rsidRPr="00391FD1">
        <w:rPr>
          <w:rFonts w:ascii="Times New Roman" w:hAnsi="Times New Roman"/>
          <w:sz w:val="28"/>
          <w:szCs w:val="28"/>
        </w:rPr>
        <w:t>) наименование органа местного самоуправления, принявшего решение об информировании  населени</w:t>
      </w:r>
      <w:r>
        <w:rPr>
          <w:rFonts w:ascii="Times New Roman" w:hAnsi="Times New Roman"/>
          <w:sz w:val="28"/>
          <w:szCs w:val="28"/>
        </w:rPr>
        <w:t>я</w:t>
      </w:r>
      <w:r w:rsidRPr="00391FD1">
        <w:rPr>
          <w:rFonts w:ascii="Times New Roman" w:hAnsi="Times New Roman"/>
          <w:sz w:val="28"/>
          <w:szCs w:val="28"/>
        </w:rPr>
        <w:t xml:space="preserve"> о возможном или предстоящем предоставлении земельных участков, а также землепользователей, землевладельцев и арендаторов земель, законные интересы которых могут </w:t>
      </w:r>
      <w:r w:rsidRPr="00391FD1">
        <w:rPr>
          <w:rFonts w:ascii="Times New Roman" w:hAnsi="Times New Roman"/>
          <w:sz w:val="28"/>
          <w:szCs w:val="28"/>
        </w:rPr>
        <w:lastRenderedPageBreak/>
        <w:t>быть затронуты в результате возможного изъятия земельных участков, реквизиты указанного решения;</w:t>
      </w:r>
    </w:p>
    <w:p w:rsidR="006F13D6" w:rsidRPr="00391FD1" w:rsidRDefault="006F13D6" w:rsidP="006F13D6">
      <w:pPr>
        <w:spacing w:after="0" w:line="240" w:lineRule="auto"/>
        <w:ind w:firstLine="540"/>
        <w:jc w:val="both"/>
        <w:rPr>
          <w:rFonts w:ascii="Times New Roman" w:hAnsi="Times New Roman"/>
          <w:sz w:val="28"/>
          <w:szCs w:val="28"/>
        </w:rPr>
      </w:pPr>
      <w:r>
        <w:rPr>
          <w:rFonts w:ascii="Times New Roman" w:hAnsi="Times New Roman"/>
          <w:sz w:val="28"/>
          <w:szCs w:val="28"/>
        </w:rPr>
        <w:t>в</w:t>
      </w:r>
      <w:r w:rsidRPr="00391FD1">
        <w:rPr>
          <w:rFonts w:ascii="Times New Roman" w:hAnsi="Times New Roman"/>
          <w:sz w:val="28"/>
          <w:szCs w:val="28"/>
        </w:rPr>
        <w:t>) форма заявления,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1.3.7.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r>
        <w:rPr>
          <w:rFonts w:ascii="Times New Roman" w:hAnsi="Times New Roman"/>
          <w:sz w:val="28"/>
          <w:szCs w:val="28"/>
        </w:rPr>
        <w:t>.</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устном обращении заинтересованных лиц (по телефону или лично) сотрудник, осуществляющий приём и консультирование, даёт ответ самостоятельно. Если для ответа на вопрос заинтересованного лица необходима дополнительная информация, сотрудник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руководителем.</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6F13D6" w:rsidRPr="00391FD1" w:rsidRDefault="006F13D6" w:rsidP="006F13D6">
      <w:pPr>
        <w:spacing w:after="0" w:line="240" w:lineRule="auto"/>
        <w:ind w:firstLine="540"/>
        <w:jc w:val="both"/>
        <w:rPr>
          <w:rFonts w:ascii="Times New Roman" w:hAnsi="Times New Roman"/>
          <w:sz w:val="28"/>
          <w:szCs w:val="28"/>
        </w:rPr>
      </w:pPr>
    </w:p>
    <w:p w:rsidR="006F13D6" w:rsidRPr="00391FD1" w:rsidRDefault="006F13D6" w:rsidP="006F13D6">
      <w:pPr>
        <w:spacing w:after="0" w:line="240" w:lineRule="auto"/>
        <w:ind w:firstLine="540"/>
        <w:jc w:val="both"/>
        <w:rPr>
          <w:rFonts w:ascii="Times New Roman" w:hAnsi="Times New Roman"/>
          <w:color w:val="C00000"/>
          <w:sz w:val="28"/>
          <w:szCs w:val="28"/>
        </w:rPr>
      </w:pPr>
      <w:r w:rsidRPr="00391FD1">
        <w:rPr>
          <w:rFonts w:ascii="Times New Roman" w:hAnsi="Times New Roman"/>
          <w:i/>
          <w:sz w:val="28"/>
          <w:szCs w:val="28"/>
          <w:u w:val="single"/>
        </w:rPr>
        <w:t>При наличии возможности подачи заявления в электронной форме:</w:t>
      </w:r>
      <w:r w:rsidRPr="00391FD1">
        <w:rPr>
          <w:rFonts w:ascii="Times New Roman" w:hAnsi="Times New Roman"/>
          <w:color w:val="C00000"/>
          <w:sz w:val="28"/>
          <w:szCs w:val="28"/>
        </w:rPr>
        <w:t xml:space="preserve"> </w:t>
      </w:r>
    </w:p>
    <w:p w:rsidR="006F13D6" w:rsidRPr="00391FD1" w:rsidRDefault="006F13D6" w:rsidP="006F13D6">
      <w:pPr>
        <w:spacing w:after="0" w:line="240" w:lineRule="auto"/>
        <w:jc w:val="both"/>
        <w:rPr>
          <w:rFonts w:ascii="Times New Roman" w:hAnsi="Times New Roman"/>
          <w:sz w:val="28"/>
          <w:szCs w:val="28"/>
        </w:rPr>
      </w:pP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Положения, предусматривающие возможность подачи в форме электронного документа данных заявлений, в соответствии с Федеральным законом от 23.06.2014 </w:t>
      </w:r>
      <w:r>
        <w:rPr>
          <w:rFonts w:ascii="Times New Roman" w:hAnsi="Times New Roman"/>
          <w:sz w:val="28"/>
          <w:szCs w:val="28"/>
        </w:rPr>
        <w:t>№</w:t>
      </w:r>
      <w:r w:rsidRPr="00391FD1">
        <w:rPr>
          <w:rFonts w:ascii="Times New Roman" w:hAnsi="Times New Roman"/>
          <w:sz w:val="28"/>
          <w:szCs w:val="28"/>
        </w:rPr>
        <w:t xml:space="preserve"> 171-ФЗ применяются с 1 июня 2015 года.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Такие заявления в электронной форме могут быть поданы в соответствующий уполномоченный орган через его официальную электронную почту, а также путем заполнения формы запроса на сайте органа и через личный кабинет федерального или регионального портала госуслуг. К заявлению прилагаются документы, представление которых предусмотрено Земельным кодексом РФ.</w:t>
      </w:r>
    </w:p>
    <w:p w:rsidR="006F13D6" w:rsidRPr="00391FD1" w:rsidRDefault="006F13D6" w:rsidP="006F13D6">
      <w:pPr>
        <w:spacing w:after="0" w:line="240" w:lineRule="auto"/>
        <w:jc w:val="both"/>
        <w:rPr>
          <w:rFonts w:ascii="Times New Roman" w:hAnsi="Times New Roman"/>
          <w:sz w:val="28"/>
          <w:szCs w:val="28"/>
        </w:rPr>
      </w:pP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Заявление подписывается по выбору заявителя электронной подписью либо усиленной квалифицированной электронной подписью.</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Результат рассмотрения заявления можно получить в бумажном виде непосредственно при личном обращении либо посредством почтового отправления, а также на электронную почту, либо в виде ссылки на документ, размещенный на соответствующем сайте. Способ предоставления результатов указывается в заявлении.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К заявлению в виде электронного образа прилагается копия документа, удостоверяющего личность заявителя. Этого не требуется, если заявление отправляется через портал госуслуг или если заявление подписано усиленной квалифицированной электронной подписью.</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Представляемые через электронную почту заявления должны иметь форматы doc, docx, txt, xls, xlsx, rtf. Электронные образы документов, прилагаемые к заявлению, в том числе доверенности, направляются в виде файлов в форматах PDF, TIF.</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Через форму запроса на сайте уполномоченного органа, а также через портал госуслуг заявления и прилагаемые к ним документы направляются в виде XML-файлов. XML-схемы, использующиеся для их формирования, считаются введенными в действие по истечении двух месяцев со дня их размещения на соответствующем сайте.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Средства электронной подписи, применяемые при подаче заявлений и прилагаемых документов, должны быть сертифицированы в соответствии с законодательством РФ.</w:t>
      </w:r>
    </w:p>
    <w:p w:rsidR="006F13D6" w:rsidRPr="00391FD1" w:rsidRDefault="006F13D6" w:rsidP="006F13D6">
      <w:pPr>
        <w:spacing w:after="0" w:line="240" w:lineRule="auto"/>
        <w:jc w:val="both"/>
        <w:rPr>
          <w:rFonts w:ascii="Times New Roman" w:hAnsi="Times New Roman"/>
          <w:sz w:val="28"/>
          <w:szCs w:val="28"/>
        </w:rPr>
      </w:pPr>
    </w:p>
    <w:p w:rsidR="006F13D6" w:rsidRPr="00391FD1" w:rsidRDefault="006F13D6" w:rsidP="006F13D6">
      <w:pPr>
        <w:pStyle w:val="a5"/>
        <w:numPr>
          <w:ilvl w:val="0"/>
          <w:numId w:val="8"/>
        </w:numPr>
        <w:jc w:val="center"/>
        <w:rPr>
          <w:b/>
          <w:sz w:val="28"/>
          <w:szCs w:val="28"/>
        </w:rPr>
      </w:pPr>
      <w:r w:rsidRPr="00391FD1">
        <w:rPr>
          <w:b/>
          <w:sz w:val="28"/>
          <w:szCs w:val="28"/>
        </w:rPr>
        <w:t>СТАНДАРТ ПРЕДОСТАВЛЕНИЯ МУНИЦИПАЛЬНОЙ УСЛУГИ</w:t>
      </w:r>
    </w:p>
    <w:p w:rsidR="006F13D6" w:rsidRPr="00391FD1" w:rsidRDefault="006F13D6" w:rsidP="006F13D6">
      <w:pPr>
        <w:pStyle w:val="a5"/>
        <w:ind w:left="1068"/>
        <w:rPr>
          <w:b/>
          <w:sz w:val="28"/>
          <w:szCs w:val="28"/>
        </w:rPr>
      </w:pP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   2.1. Наименование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2.1.1. Наименование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8"/>
          <w:szCs w:val="28"/>
        </w:rPr>
        <w:t>Шулгановский сельсовет муниципального района Татышлинский</w:t>
      </w:r>
      <w:r w:rsidRPr="00391FD1">
        <w:rPr>
          <w:rFonts w:ascii="Times New Roman" w:hAnsi="Times New Roman"/>
          <w:sz w:val="28"/>
          <w:szCs w:val="28"/>
        </w:rPr>
        <w:t xml:space="preserve"> район Республики Башкортостан».</w:t>
      </w: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2.2. Наименование органа, непосредственно предоставляющего муниципальную услугу:</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2.2.1. Муниципальная услуга предоставляется администрацией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 сельсовет муниципального района Татышлинский</w:t>
      </w:r>
      <w:r w:rsidRPr="00391FD1">
        <w:rPr>
          <w:rFonts w:ascii="Times New Roman" w:hAnsi="Times New Roman"/>
          <w:sz w:val="28"/>
          <w:szCs w:val="28"/>
        </w:rPr>
        <w:t xml:space="preserve"> район Республики Башкортостан </w:t>
      </w: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2.2.2.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Администрация может обращаться в следующие органы и учреждения: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Федеральной служб</w:t>
      </w:r>
      <w:r>
        <w:rPr>
          <w:rFonts w:ascii="Times New Roman" w:hAnsi="Times New Roman"/>
          <w:sz w:val="28"/>
          <w:szCs w:val="28"/>
        </w:rPr>
        <w:t>е</w:t>
      </w:r>
      <w:r w:rsidRPr="00391FD1">
        <w:rPr>
          <w:rFonts w:ascii="Times New Roman" w:hAnsi="Times New Roman"/>
          <w:sz w:val="28"/>
          <w:szCs w:val="28"/>
        </w:rPr>
        <w:t xml:space="preserve"> государственной регистрации, кадастра и картографии;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2) Федеральной налоговой служб</w:t>
      </w:r>
      <w:r>
        <w:rPr>
          <w:rFonts w:ascii="Times New Roman" w:hAnsi="Times New Roman"/>
          <w:sz w:val="28"/>
          <w:szCs w:val="28"/>
        </w:rPr>
        <w:t>е</w:t>
      </w:r>
      <w:r w:rsidRPr="00391FD1">
        <w:rPr>
          <w:rFonts w:ascii="Times New Roman" w:hAnsi="Times New Roman"/>
          <w:sz w:val="28"/>
          <w:szCs w:val="28"/>
        </w:rPr>
        <w:t xml:space="preserve"> России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 Филиал ФГБУ «Федеральная кадастровая палата Росреестра» по Республике Башкортостан.</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Органам государственной власти субъекта Российской Федерации и органам местного самоуправления.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Физическим и юридическим лицам.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Орган</w:t>
      </w:r>
      <w:r>
        <w:rPr>
          <w:rFonts w:ascii="Times New Roman" w:hAnsi="Times New Roman"/>
          <w:sz w:val="28"/>
          <w:szCs w:val="28"/>
        </w:rPr>
        <w:t>ам</w:t>
      </w:r>
      <w:r w:rsidRPr="00391FD1">
        <w:rPr>
          <w:rFonts w:ascii="Times New Roman" w:hAnsi="Times New Roman"/>
          <w:sz w:val="28"/>
          <w:szCs w:val="28"/>
        </w:rPr>
        <w:t xml:space="preserve"> нотариата.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7) Судебны</w:t>
      </w:r>
      <w:r>
        <w:rPr>
          <w:rFonts w:ascii="Times New Roman" w:hAnsi="Times New Roman"/>
          <w:sz w:val="28"/>
          <w:szCs w:val="28"/>
        </w:rPr>
        <w:t>е</w:t>
      </w:r>
      <w:r w:rsidRPr="00391FD1">
        <w:rPr>
          <w:rFonts w:ascii="Times New Roman" w:hAnsi="Times New Roman"/>
          <w:sz w:val="28"/>
          <w:szCs w:val="28"/>
        </w:rPr>
        <w:t xml:space="preserve"> органы.</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8)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Информационное и техническое обеспечение в порядке межведомственного взаимодействия осуществляется при наличии технических и технологических возможностей.</w:t>
      </w:r>
    </w:p>
    <w:p w:rsidR="006F13D6" w:rsidRPr="00391FD1" w:rsidRDefault="006F13D6" w:rsidP="006F13D6">
      <w:pPr>
        <w:spacing w:after="0" w:line="240" w:lineRule="auto"/>
        <w:ind w:firstLine="708"/>
        <w:jc w:val="both"/>
        <w:rPr>
          <w:rFonts w:ascii="Times New Roman" w:hAnsi="Times New Roman"/>
          <w:b/>
          <w:sz w:val="28"/>
          <w:szCs w:val="28"/>
        </w:rPr>
      </w:pPr>
      <w:bookmarkStart w:id="0" w:name="Par163"/>
      <w:bookmarkEnd w:id="0"/>
      <w:r w:rsidRPr="00391FD1">
        <w:rPr>
          <w:rFonts w:ascii="Times New Roman" w:hAnsi="Times New Roman"/>
          <w:b/>
          <w:sz w:val="28"/>
          <w:szCs w:val="28"/>
        </w:rPr>
        <w:t>2.3. Результат предоставления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решение о предоставлении земельного участка потребителю (потребителям) земельного участка, государственная собственность на который не разграничена, на испрашиваемом праве, направление потребителю (потребителям) результатов предоставления муниципальной услуги - проекта договора аренды, купли-продажи земельного участка, постоянного (бессрочного) пользования, безвозмездного срочного пользования земельным участком;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направление потребителю (потребителям) результатов предоставления муниципальной услуги - мотивированного отказа в предоставлении земельного участка, государственная собственность на который не разграничена, юридическим лицам и гражданам. </w:t>
      </w: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2.4. Общий срок оказания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максимальный срок предоставления муниципальной услуги без проведения торгов составляет не более 90 дней;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максимальный срок предоставления муниципальной услуги на торгах составляет не более 120 дней.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период выполнения кадастровых работ срок течения административной процедуры приостанавливается.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2.4.1. Оплата за предоставление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Муниципальная услуга предоставляется без взимания платы.</w:t>
      </w:r>
    </w:p>
    <w:p w:rsidR="006F13D6" w:rsidRPr="00391FD1" w:rsidRDefault="006F13D6" w:rsidP="006F13D6">
      <w:pPr>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r w:rsidRPr="00391FD1">
        <w:rPr>
          <w:rFonts w:ascii="Times New Roman" w:hAnsi="Times New Roman"/>
          <w:b/>
          <w:sz w:val="28"/>
          <w:szCs w:val="28"/>
        </w:rPr>
        <w:t>2.5. Правовые основания для предоставления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2.5.1. Предоставление муниципальной услуги осуществляется в соответствии со следующими нормативно-правовыми актами: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  </w:t>
      </w:r>
      <w:hyperlink r:id="rId6" w:history="1">
        <w:r w:rsidRPr="00391FD1">
          <w:rPr>
            <w:rFonts w:ascii="Times New Roman" w:hAnsi="Times New Roman"/>
            <w:sz w:val="28"/>
            <w:szCs w:val="28"/>
          </w:rPr>
          <w:t>Конституцией</w:t>
        </w:r>
      </w:hyperlink>
      <w:r w:rsidRPr="00391FD1">
        <w:rPr>
          <w:rFonts w:ascii="Times New Roman" w:hAnsi="Times New Roman"/>
          <w:sz w:val="28"/>
          <w:szCs w:val="28"/>
        </w:rPr>
        <w:t xml:space="preserve"> Российской Федерации от 12.12.1993 г. («Российская газета» от 25.12.1993 № 237, с изменениями от 09.02.1996, 10.02.1996, 09.06.2001, 25.06.2003, 25.03.2004, 14.10.2005, 12.06.2006);</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lastRenderedPageBreak/>
        <w:t xml:space="preserve">          - Гражданским </w:t>
      </w:r>
      <w:hyperlink r:id="rId7"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(часть первая) от 30.11.1994 №№ 51-ФЗ (</w:t>
      </w:r>
      <w:r>
        <w:rPr>
          <w:rFonts w:ascii="Times New Roman" w:hAnsi="Times New Roman"/>
          <w:sz w:val="28"/>
          <w:szCs w:val="28"/>
        </w:rPr>
        <w:t>«</w:t>
      </w:r>
      <w:r w:rsidRPr="00391FD1">
        <w:rPr>
          <w:rFonts w:ascii="Times New Roman" w:hAnsi="Times New Roman"/>
          <w:sz w:val="28"/>
          <w:szCs w:val="28"/>
        </w:rPr>
        <w:t>Собрание законодательства РФ</w:t>
      </w:r>
      <w:r>
        <w:rPr>
          <w:rFonts w:ascii="Times New Roman" w:hAnsi="Times New Roman"/>
          <w:sz w:val="28"/>
          <w:szCs w:val="28"/>
        </w:rPr>
        <w:t>»</w:t>
      </w:r>
      <w:r w:rsidRPr="00391FD1">
        <w:rPr>
          <w:rFonts w:ascii="Times New Roman" w:hAnsi="Times New Roman"/>
          <w:sz w:val="28"/>
          <w:szCs w:val="28"/>
        </w:rPr>
        <w:t xml:space="preserve">, 05.12.1994, № 32, ст. 3301, </w:t>
      </w:r>
      <w:r>
        <w:rPr>
          <w:rFonts w:ascii="Times New Roman" w:hAnsi="Times New Roman"/>
          <w:sz w:val="28"/>
          <w:szCs w:val="28"/>
        </w:rPr>
        <w:t>«</w:t>
      </w:r>
      <w:r w:rsidRPr="00391FD1">
        <w:rPr>
          <w:rFonts w:ascii="Times New Roman" w:hAnsi="Times New Roman"/>
          <w:sz w:val="28"/>
          <w:szCs w:val="28"/>
        </w:rPr>
        <w:t>Российская газета</w:t>
      </w:r>
      <w:r>
        <w:rPr>
          <w:rFonts w:ascii="Times New Roman" w:hAnsi="Times New Roman"/>
          <w:sz w:val="28"/>
          <w:szCs w:val="28"/>
        </w:rPr>
        <w:t>»</w:t>
      </w:r>
      <w:r w:rsidRPr="00391FD1">
        <w:rPr>
          <w:rFonts w:ascii="Times New Roman" w:hAnsi="Times New Roman"/>
          <w:sz w:val="28"/>
          <w:szCs w:val="28"/>
        </w:rPr>
        <w:t>, № 238-239, 08.12.1994 г.);</w:t>
      </w:r>
    </w:p>
    <w:p w:rsidR="006F13D6" w:rsidRPr="00391FD1" w:rsidRDefault="006F13D6" w:rsidP="006F13D6">
      <w:pPr>
        <w:spacing w:after="0" w:line="240" w:lineRule="auto"/>
        <w:ind w:left="180"/>
        <w:jc w:val="both"/>
        <w:rPr>
          <w:rFonts w:ascii="Times New Roman" w:hAnsi="Times New Roman"/>
          <w:sz w:val="28"/>
          <w:szCs w:val="28"/>
        </w:rPr>
      </w:pPr>
      <w:r w:rsidRPr="00391FD1">
        <w:rPr>
          <w:rFonts w:ascii="Times New Roman" w:hAnsi="Times New Roman"/>
          <w:sz w:val="28"/>
          <w:szCs w:val="28"/>
        </w:rPr>
        <w:t xml:space="preserve">       - Гражданским </w:t>
      </w:r>
      <w:hyperlink r:id="rId8"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(часть вторая) от 26.01.1996 </w:t>
      </w:r>
      <w:r>
        <w:rPr>
          <w:rFonts w:ascii="Times New Roman" w:hAnsi="Times New Roman"/>
          <w:sz w:val="28"/>
          <w:szCs w:val="28"/>
        </w:rPr>
        <w:t>№</w:t>
      </w:r>
      <w:r w:rsidRPr="00391FD1">
        <w:rPr>
          <w:rFonts w:ascii="Times New Roman" w:hAnsi="Times New Roman"/>
          <w:sz w:val="28"/>
          <w:szCs w:val="28"/>
        </w:rPr>
        <w:t xml:space="preserve"> 14-ФЗ(«Российская газета», № 23, 06.02.1996, № 24, 07.02.1996, № 25, 08.02.1996, № 27, 10.02.1996; собрание законодательства РФ, № 5, ст. 410, 29.01.1996);</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Земельным </w:t>
      </w:r>
      <w:hyperlink r:id="rId9"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от 25.10.2001 № 136-ФЗ, («Российская газета», № 211-212, 30.10.2001; Собрание законодательства РФ, № 44, ст. 4147, 29.10.2001);</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w:t>
      </w:r>
      <w:hyperlink r:id="rId10"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25.10.2001 </w:t>
      </w:r>
      <w:r>
        <w:rPr>
          <w:rFonts w:ascii="Times New Roman" w:hAnsi="Times New Roman"/>
          <w:sz w:val="28"/>
          <w:szCs w:val="28"/>
        </w:rPr>
        <w:t>№</w:t>
      </w:r>
      <w:r w:rsidRPr="00391FD1">
        <w:rPr>
          <w:rFonts w:ascii="Times New Roman" w:hAnsi="Times New Roman"/>
          <w:sz w:val="28"/>
          <w:szCs w:val="28"/>
        </w:rPr>
        <w:t xml:space="preserve"> 137-ФЗ </w:t>
      </w:r>
      <w:r>
        <w:rPr>
          <w:rFonts w:ascii="Times New Roman" w:hAnsi="Times New Roman"/>
          <w:sz w:val="28"/>
          <w:szCs w:val="28"/>
        </w:rPr>
        <w:t>«</w:t>
      </w:r>
      <w:r w:rsidRPr="00391FD1">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Собрание законодательства РФ</w:t>
      </w:r>
      <w:r>
        <w:rPr>
          <w:rFonts w:ascii="Times New Roman" w:hAnsi="Times New Roman"/>
          <w:sz w:val="28"/>
          <w:szCs w:val="28"/>
        </w:rPr>
        <w:t>»</w:t>
      </w:r>
      <w:r w:rsidRPr="00391FD1">
        <w:rPr>
          <w:rFonts w:ascii="Times New Roman" w:hAnsi="Times New Roman"/>
          <w:sz w:val="28"/>
          <w:szCs w:val="28"/>
        </w:rPr>
        <w:t xml:space="preserve">, 29.10.2001, </w:t>
      </w:r>
      <w:r>
        <w:rPr>
          <w:rFonts w:ascii="Times New Roman" w:hAnsi="Times New Roman"/>
          <w:sz w:val="28"/>
          <w:szCs w:val="28"/>
        </w:rPr>
        <w:t>№</w:t>
      </w:r>
      <w:r w:rsidRPr="00391FD1">
        <w:rPr>
          <w:rFonts w:ascii="Times New Roman" w:hAnsi="Times New Roman"/>
          <w:sz w:val="28"/>
          <w:szCs w:val="28"/>
        </w:rPr>
        <w:t xml:space="preserve"> 44, ст. 4148, </w:t>
      </w:r>
      <w:r>
        <w:rPr>
          <w:rFonts w:ascii="Times New Roman" w:hAnsi="Times New Roman"/>
          <w:sz w:val="28"/>
          <w:szCs w:val="28"/>
        </w:rPr>
        <w:t>«</w:t>
      </w:r>
      <w:r w:rsidRPr="00391FD1">
        <w:rPr>
          <w:rFonts w:ascii="Times New Roman" w:hAnsi="Times New Roman"/>
          <w:sz w:val="28"/>
          <w:szCs w:val="28"/>
        </w:rPr>
        <w:t>Парламентская газета</w:t>
      </w:r>
      <w:r>
        <w:rPr>
          <w:rFonts w:ascii="Times New Roman" w:hAnsi="Times New Roman"/>
          <w:sz w:val="28"/>
          <w:szCs w:val="28"/>
        </w:rPr>
        <w:t xml:space="preserve">», </w:t>
      </w:r>
      <w:r w:rsidRPr="00391FD1">
        <w:rPr>
          <w:rFonts w:ascii="Times New Roman" w:hAnsi="Times New Roman"/>
          <w:sz w:val="28"/>
          <w:szCs w:val="28"/>
        </w:rPr>
        <w:t>204-205, 30.10.2001,</w:t>
      </w:r>
      <w:r>
        <w:rPr>
          <w:rFonts w:ascii="Times New Roman" w:hAnsi="Times New Roman"/>
          <w:sz w:val="28"/>
          <w:szCs w:val="28"/>
        </w:rPr>
        <w:t>»</w:t>
      </w:r>
      <w:r w:rsidRPr="00391FD1">
        <w:rPr>
          <w:rFonts w:ascii="Times New Roman" w:hAnsi="Times New Roman"/>
          <w:sz w:val="28"/>
          <w:szCs w:val="28"/>
        </w:rPr>
        <w:t>Российская газета</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 xml:space="preserve"> 211-212, 30.10.2001г.);</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1"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21.07.1997 </w:t>
      </w:r>
      <w:r>
        <w:rPr>
          <w:rFonts w:ascii="Times New Roman" w:hAnsi="Times New Roman"/>
          <w:sz w:val="28"/>
          <w:szCs w:val="28"/>
        </w:rPr>
        <w:t xml:space="preserve">№ </w:t>
      </w:r>
      <w:r w:rsidRPr="00391FD1">
        <w:rPr>
          <w:rFonts w:ascii="Times New Roman" w:hAnsi="Times New Roman"/>
          <w:sz w:val="28"/>
          <w:szCs w:val="28"/>
        </w:rPr>
        <w:t xml:space="preserve">122-ФЗ </w:t>
      </w:r>
      <w:r>
        <w:rPr>
          <w:rFonts w:ascii="Times New Roman" w:hAnsi="Times New Roman"/>
          <w:sz w:val="28"/>
          <w:szCs w:val="28"/>
        </w:rPr>
        <w:t>«</w:t>
      </w:r>
      <w:r w:rsidRPr="00391FD1">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391FD1">
        <w:rPr>
          <w:rFonts w:ascii="Times New Roman" w:hAnsi="Times New Roman"/>
          <w:sz w:val="28"/>
          <w:szCs w:val="28"/>
        </w:rPr>
        <w:t>, («Российская газета», № 145, 30.07.1997; Собрание законодательства РФ, № 30, ст. 3594, 28.07.1997);</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2"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24.07.2007 </w:t>
      </w:r>
      <w:r>
        <w:rPr>
          <w:rFonts w:ascii="Times New Roman" w:hAnsi="Times New Roman"/>
          <w:sz w:val="28"/>
          <w:szCs w:val="28"/>
        </w:rPr>
        <w:t>№</w:t>
      </w:r>
      <w:r w:rsidRPr="00391FD1">
        <w:rPr>
          <w:rFonts w:ascii="Times New Roman" w:hAnsi="Times New Roman"/>
          <w:sz w:val="28"/>
          <w:szCs w:val="28"/>
        </w:rPr>
        <w:t xml:space="preserve"> 221-ФЗ </w:t>
      </w:r>
      <w:r>
        <w:rPr>
          <w:rFonts w:ascii="Times New Roman" w:hAnsi="Times New Roman"/>
          <w:sz w:val="28"/>
          <w:szCs w:val="28"/>
        </w:rPr>
        <w:t>«</w:t>
      </w:r>
      <w:r w:rsidRPr="00391FD1">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391FD1">
        <w:rPr>
          <w:rFonts w:ascii="Times New Roman" w:hAnsi="Times New Roman"/>
          <w:sz w:val="28"/>
          <w:szCs w:val="28"/>
        </w:rPr>
        <w:t>, («Российская газета», № 165, 01.08.2007; Собрание законодательства РФ, № 31, ст. 4017, 30.07.2007);</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Федерального закона от 24 июля </w:t>
      </w:r>
      <w:smartTag w:uri="urn:schemas-microsoft-com:office:smarttags" w:element="metricconverter">
        <w:smartTagPr>
          <w:attr w:name="ProductID" w:val="2002 г"/>
        </w:smartTagPr>
        <w:r w:rsidRPr="00391FD1">
          <w:rPr>
            <w:rFonts w:ascii="Times New Roman" w:hAnsi="Times New Roman"/>
            <w:sz w:val="28"/>
            <w:szCs w:val="28"/>
          </w:rPr>
          <w:t>2002 г</w:t>
        </w:r>
      </w:smartTag>
      <w:r w:rsidRPr="00391FD1">
        <w:rPr>
          <w:rFonts w:ascii="Times New Roman" w:hAnsi="Times New Roman"/>
          <w:sz w:val="28"/>
          <w:szCs w:val="28"/>
        </w:rPr>
        <w:t>.  № 101 – ФЗ «Об обороте земель сельскохозяйственного назначения», («Российская газета», № 137, 27.07.2002; Собрание законодательства РФ, № 30, ст. 3018, 29.07.2002);</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3"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11.06.2003 </w:t>
      </w:r>
      <w:r>
        <w:rPr>
          <w:rFonts w:ascii="Times New Roman" w:hAnsi="Times New Roman"/>
          <w:sz w:val="28"/>
          <w:szCs w:val="28"/>
        </w:rPr>
        <w:t>№</w:t>
      </w:r>
      <w:r w:rsidRPr="00391FD1">
        <w:rPr>
          <w:rFonts w:ascii="Times New Roman" w:hAnsi="Times New Roman"/>
          <w:sz w:val="28"/>
          <w:szCs w:val="28"/>
        </w:rPr>
        <w:t xml:space="preserve"> 74-ФЗ </w:t>
      </w:r>
      <w:r>
        <w:rPr>
          <w:rFonts w:ascii="Times New Roman" w:hAnsi="Times New Roman"/>
          <w:sz w:val="28"/>
          <w:szCs w:val="28"/>
        </w:rPr>
        <w:t>«</w:t>
      </w:r>
      <w:r w:rsidRPr="00391FD1">
        <w:rPr>
          <w:rFonts w:ascii="Times New Roman" w:hAnsi="Times New Roman"/>
          <w:sz w:val="28"/>
          <w:szCs w:val="28"/>
        </w:rPr>
        <w:t>О крестьянском (фермерском) хозяйстве</w:t>
      </w:r>
      <w:r>
        <w:rPr>
          <w:rFonts w:ascii="Times New Roman" w:hAnsi="Times New Roman"/>
          <w:sz w:val="28"/>
          <w:szCs w:val="28"/>
        </w:rPr>
        <w:t>»</w:t>
      </w:r>
      <w:r w:rsidRPr="00391FD1">
        <w:rPr>
          <w:rFonts w:ascii="Times New Roman" w:hAnsi="Times New Roman"/>
          <w:sz w:val="28"/>
          <w:szCs w:val="28"/>
        </w:rPr>
        <w:t>,(«Российская газета», № 115, 17.06.2003; Собрание законодательства РФ, № 24, ст. 2249, 16.06.2003);</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25 декабря </w:t>
      </w:r>
      <w:smartTag w:uri="urn:schemas-microsoft-com:office:smarttags" w:element="metricconverter">
        <w:smartTagPr>
          <w:attr w:name="ProductID" w:val="2008 г"/>
        </w:smartTagPr>
        <w:r w:rsidRPr="00391FD1">
          <w:rPr>
            <w:rFonts w:ascii="Times New Roman" w:hAnsi="Times New Roman"/>
            <w:sz w:val="28"/>
            <w:szCs w:val="28"/>
          </w:rPr>
          <w:t>2008 г</w:t>
        </w:r>
      </w:smartTag>
      <w:r w:rsidRPr="00391FD1">
        <w:rPr>
          <w:rFonts w:ascii="Times New Roman" w:hAnsi="Times New Roman"/>
          <w:sz w:val="28"/>
          <w:szCs w:val="28"/>
        </w:rPr>
        <w:t>. № 273 – ФЗ «О противодействии коррупции» (</w:t>
      </w:r>
      <w:r>
        <w:rPr>
          <w:rFonts w:ascii="Times New Roman" w:hAnsi="Times New Roman"/>
          <w:sz w:val="28"/>
          <w:szCs w:val="28"/>
        </w:rPr>
        <w:t>«</w:t>
      </w:r>
      <w:r w:rsidRPr="00391FD1">
        <w:rPr>
          <w:rFonts w:ascii="Times New Roman" w:hAnsi="Times New Roman"/>
          <w:sz w:val="28"/>
          <w:szCs w:val="28"/>
        </w:rPr>
        <w:t>Собрание законодательства РФ</w:t>
      </w:r>
      <w:r>
        <w:rPr>
          <w:rFonts w:ascii="Times New Roman" w:hAnsi="Times New Roman"/>
          <w:sz w:val="28"/>
          <w:szCs w:val="28"/>
        </w:rPr>
        <w:t>»</w:t>
      </w:r>
      <w:r w:rsidRPr="00391FD1">
        <w:rPr>
          <w:rFonts w:ascii="Times New Roman" w:hAnsi="Times New Roman"/>
          <w:sz w:val="28"/>
          <w:szCs w:val="28"/>
        </w:rPr>
        <w:t xml:space="preserve">, 29.12.2008, </w:t>
      </w:r>
      <w:r>
        <w:rPr>
          <w:rFonts w:ascii="Times New Roman" w:hAnsi="Times New Roman"/>
          <w:sz w:val="28"/>
          <w:szCs w:val="28"/>
        </w:rPr>
        <w:t>№</w:t>
      </w:r>
      <w:r w:rsidRPr="00391FD1">
        <w:rPr>
          <w:rFonts w:ascii="Times New Roman" w:hAnsi="Times New Roman"/>
          <w:sz w:val="28"/>
          <w:szCs w:val="28"/>
        </w:rPr>
        <w:t xml:space="preserve"> 52 (ч. 1), ст. 6228, </w:t>
      </w:r>
      <w:r>
        <w:rPr>
          <w:rFonts w:ascii="Times New Roman" w:hAnsi="Times New Roman"/>
          <w:sz w:val="28"/>
          <w:szCs w:val="28"/>
        </w:rPr>
        <w:t>«</w:t>
      </w:r>
      <w:r w:rsidRPr="00391FD1">
        <w:rPr>
          <w:rFonts w:ascii="Times New Roman" w:hAnsi="Times New Roman"/>
          <w:sz w:val="28"/>
          <w:szCs w:val="28"/>
        </w:rPr>
        <w:t>Российская газета</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 xml:space="preserve"> 266, 30.12.2008,</w:t>
      </w:r>
      <w:r>
        <w:rPr>
          <w:rFonts w:ascii="Times New Roman" w:hAnsi="Times New Roman"/>
          <w:sz w:val="28"/>
          <w:szCs w:val="28"/>
        </w:rPr>
        <w:t xml:space="preserve"> «</w:t>
      </w:r>
      <w:r w:rsidRPr="00391FD1">
        <w:rPr>
          <w:rFonts w:ascii="Times New Roman" w:hAnsi="Times New Roman"/>
          <w:sz w:val="28"/>
          <w:szCs w:val="28"/>
        </w:rPr>
        <w:t>Парламентская газета</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 xml:space="preserve"> 90, 31.12.2008.);</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27.07.2006 г. № 152- ФЗ «О персональных данных», («Российская газета», № 165, 29.07.2006; Собрание законодательства РФ, 31.07.2006, № 31 (ч. 1), ст. 3541; «Парламентская газета», № 126-127, 03.08.2006);</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lastRenderedPageBreak/>
        <w:t xml:space="preserve">      -  Законом Республики Башкортостан от 5 января 2004 № 59-З «О регулировании земельных отношений в Республике Башкортостан» (газета «Республика Башкортостан» № 29(25512) от 13.02.2004 г).</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   Постановлением Правительства Республики Башкортостан от 22 декабря 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(газета «Республика Башкортостан» № 49(26032) от 30.12.2009 г). </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 </w:t>
      </w:r>
      <w:hyperlink r:id="rId14" w:history="1">
        <w:r w:rsidRPr="00391FD1">
          <w:rPr>
            <w:rFonts w:ascii="Times New Roman" w:hAnsi="Times New Roman"/>
            <w:sz w:val="28"/>
            <w:szCs w:val="28"/>
          </w:rPr>
          <w:t>постановлением</w:t>
        </w:r>
      </w:hyperlink>
      <w:r w:rsidRPr="00391FD1">
        <w:rPr>
          <w:rFonts w:ascii="Times New Roman" w:hAnsi="Times New Roman"/>
          <w:sz w:val="28"/>
          <w:szCs w:val="28"/>
        </w:rPr>
        <w:t xml:space="preserve"> </w:t>
      </w:r>
      <w:r>
        <w:rPr>
          <w:rFonts w:ascii="Times New Roman" w:hAnsi="Times New Roman"/>
          <w:sz w:val="28"/>
          <w:szCs w:val="28"/>
        </w:rPr>
        <w:t xml:space="preserve">  </w:t>
      </w:r>
      <w:r w:rsidRPr="00391FD1">
        <w:rPr>
          <w:rFonts w:ascii="Times New Roman" w:hAnsi="Times New Roman"/>
          <w:sz w:val="28"/>
          <w:szCs w:val="28"/>
        </w:rPr>
        <w:t xml:space="preserve">Правительства </w:t>
      </w:r>
      <w:r>
        <w:rPr>
          <w:rFonts w:ascii="Times New Roman" w:hAnsi="Times New Roman"/>
          <w:sz w:val="28"/>
          <w:szCs w:val="28"/>
        </w:rPr>
        <w:t xml:space="preserve">    </w:t>
      </w:r>
      <w:r w:rsidRPr="00391FD1">
        <w:rPr>
          <w:rFonts w:ascii="Times New Roman" w:hAnsi="Times New Roman"/>
          <w:sz w:val="28"/>
          <w:szCs w:val="28"/>
        </w:rPr>
        <w:t xml:space="preserve">Российской </w:t>
      </w:r>
      <w:r>
        <w:rPr>
          <w:rFonts w:ascii="Times New Roman" w:hAnsi="Times New Roman"/>
          <w:sz w:val="28"/>
          <w:szCs w:val="28"/>
        </w:rPr>
        <w:t xml:space="preserve"> </w:t>
      </w:r>
      <w:r w:rsidRPr="00391FD1">
        <w:rPr>
          <w:rFonts w:ascii="Times New Roman" w:hAnsi="Times New Roman"/>
          <w:sz w:val="28"/>
          <w:szCs w:val="28"/>
        </w:rPr>
        <w:t xml:space="preserve">Федерации от 11.11.2005 </w:t>
      </w:r>
      <w:r>
        <w:rPr>
          <w:rFonts w:ascii="Times New Roman" w:hAnsi="Times New Roman"/>
          <w:sz w:val="28"/>
          <w:szCs w:val="28"/>
        </w:rPr>
        <w:t>№</w:t>
      </w:r>
      <w:r w:rsidRPr="00391FD1">
        <w:rPr>
          <w:rFonts w:ascii="Times New Roman" w:hAnsi="Times New Roman"/>
          <w:sz w:val="28"/>
          <w:szCs w:val="28"/>
        </w:rPr>
        <w:t xml:space="preserve"> 679 </w:t>
      </w:r>
      <w:r>
        <w:rPr>
          <w:rFonts w:ascii="Times New Roman" w:hAnsi="Times New Roman"/>
          <w:sz w:val="28"/>
          <w:szCs w:val="28"/>
        </w:rPr>
        <w:t>«</w:t>
      </w:r>
      <w:r w:rsidRPr="00391FD1">
        <w:rPr>
          <w:rFonts w:ascii="Times New Roman" w:hAnsi="Times New Roman"/>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Собрание законодательства РФ</w:t>
      </w:r>
      <w:r>
        <w:rPr>
          <w:rFonts w:ascii="Times New Roman" w:hAnsi="Times New Roman"/>
          <w:sz w:val="28"/>
          <w:szCs w:val="28"/>
        </w:rPr>
        <w:t>»</w:t>
      </w:r>
      <w:r w:rsidRPr="00391FD1">
        <w:rPr>
          <w:rFonts w:ascii="Times New Roman" w:hAnsi="Times New Roman"/>
          <w:sz w:val="28"/>
          <w:szCs w:val="28"/>
        </w:rPr>
        <w:t xml:space="preserve">, 21.11.2005, </w:t>
      </w:r>
      <w:r>
        <w:rPr>
          <w:rFonts w:ascii="Times New Roman" w:hAnsi="Times New Roman"/>
          <w:sz w:val="28"/>
          <w:szCs w:val="28"/>
        </w:rPr>
        <w:t>№</w:t>
      </w:r>
      <w:r w:rsidRPr="00391FD1">
        <w:rPr>
          <w:rFonts w:ascii="Times New Roman" w:hAnsi="Times New Roman"/>
          <w:sz w:val="28"/>
          <w:szCs w:val="28"/>
        </w:rPr>
        <w:t xml:space="preserve"> 47, ст. 4933);</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w:t>
      </w:r>
      <w:hyperlink r:id="rId15" w:history="1">
        <w:r w:rsidRPr="00391FD1">
          <w:rPr>
            <w:rFonts w:ascii="Times New Roman" w:hAnsi="Times New Roman"/>
            <w:sz w:val="28"/>
            <w:szCs w:val="28"/>
          </w:rPr>
          <w:t>приказом</w:t>
        </w:r>
      </w:hyperlink>
      <w:r w:rsidRPr="00391FD1">
        <w:rPr>
          <w:rFonts w:ascii="Times New Roman" w:hAnsi="Times New Roman"/>
          <w:sz w:val="28"/>
          <w:szCs w:val="28"/>
        </w:rPr>
        <w:t xml:space="preserve"> Минэкономразвития РФ от 13.09.2011 </w:t>
      </w:r>
      <w:r>
        <w:rPr>
          <w:rFonts w:ascii="Times New Roman" w:hAnsi="Times New Roman"/>
          <w:sz w:val="28"/>
          <w:szCs w:val="28"/>
        </w:rPr>
        <w:t>№</w:t>
      </w:r>
      <w:r w:rsidRPr="00391FD1">
        <w:rPr>
          <w:rFonts w:ascii="Times New Roman" w:hAnsi="Times New Roman"/>
          <w:sz w:val="28"/>
          <w:szCs w:val="28"/>
        </w:rPr>
        <w:t xml:space="preserve"> 475 </w:t>
      </w:r>
      <w:r>
        <w:rPr>
          <w:rFonts w:ascii="Times New Roman" w:hAnsi="Times New Roman"/>
          <w:sz w:val="28"/>
          <w:szCs w:val="28"/>
        </w:rPr>
        <w:t>«</w:t>
      </w:r>
      <w:r w:rsidRPr="00391FD1">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xml:space="preserve">» </w:t>
      </w:r>
      <w:r w:rsidRPr="00391FD1">
        <w:rPr>
          <w:rFonts w:ascii="Times New Roman" w:hAnsi="Times New Roman"/>
          <w:sz w:val="28"/>
          <w:szCs w:val="28"/>
        </w:rPr>
        <w:t>(</w:t>
      </w:r>
      <w:r>
        <w:rPr>
          <w:rFonts w:ascii="Times New Roman" w:hAnsi="Times New Roman"/>
          <w:sz w:val="28"/>
          <w:szCs w:val="28"/>
        </w:rPr>
        <w:t>«</w:t>
      </w:r>
      <w:r w:rsidRPr="00391FD1">
        <w:rPr>
          <w:rFonts w:ascii="Times New Roman" w:hAnsi="Times New Roman"/>
          <w:sz w:val="28"/>
          <w:szCs w:val="28"/>
        </w:rPr>
        <w:t>Российская газета</w:t>
      </w:r>
      <w:r>
        <w:rPr>
          <w:rFonts w:ascii="Times New Roman" w:hAnsi="Times New Roman"/>
          <w:sz w:val="28"/>
          <w:szCs w:val="28"/>
        </w:rPr>
        <w:t>»</w:t>
      </w:r>
      <w:r w:rsidRPr="00391FD1">
        <w:rPr>
          <w:rFonts w:ascii="Times New Roman" w:hAnsi="Times New Roman"/>
          <w:sz w:val="28"/>
          <w:szCs w:val="28"/>
        </w:rPr>
        <w:t xml:space="preserve">, </w:t>
      </w:r>
      <w:r>
        <w:rPr>
          <w:rFonts w:ascii="Times New Roman" w:hAnsi="Times New Roman"/>
          <w:sz w:val="28"/>
          <w:szCs w:val="28"/>
        </w:rPr>
        <w:t>№</w:t>
      </w:r>
      <w:r w:rsidRPr="00391FD1">
        <w:rPr>
          <w:rFonts w:ascii="Times New Roman" w:hAnsi="Times New Roman"/>
          <w:sz w:val="28"/>
          <w:szCs w:val="28"/>
        </w:rPr>
        <w:t xml:space="preserve"> 222, 05.10.2011 г.);</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Приказ Минэкономразвития России от 14.01.2015 </w:t>
      </w:r>
      <w:r>
        <w:rPr>
          <w:rFonts w:ascii="Times New Roman" w:hAnsi="Times New Roman"/>
          <w:sz w:val="28"/>
          <w:szCs w:val="28"/>
        </w:rPr>
        <w:t>№</w:t>
      </w:r>
      <w:r w:rsidRPr="00391FD1">
        <w:rPr>
          <w:rFonts w:ascii="Times New Roman" w:hAnsi="Times New Roman"/>
          <w:sz w:val="28"/>
          <w:szCs w:val="28"/>
        </w:rPr>
        <w:t xml:space="preserve"> 7 </w:t>
      </w:r>
      <w:r>
        <w:rPr>
          <w:rFonts w:ascii="Times New Roman" w:hAnsi="Times New Roman"/>
          <w:sz w:val="28"/>
          <w:szCs w:val="28"/>
        </w:rPr>
        <w:t>«</w:t>
      </w:r>
      <w:r w:rsidRPr="00391FD1">
        <w:rPr>
          <w:rFonts w:ascii="Times New Roman" w:hAnsi="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8"/>
          <w:szCs w:val="28"/>
        </w:rPr>
        <w:t>«</w:t>
      </w:r>
      <w:r w:rsidRPr="00391FD1">
        <w:rPr>
          <w:rFonts w:ascii="Times New Roman" w:hAnsi="Times New Roman"/>
          <w:sz w:val="28"/>
          <w:szCs w:val="28"/>
        </w:rPr>
        <w:t>Интернет</w:t>
      </w:r>
      <w:r>
        <w:rPr>
          <w:rFonts w:ascii="Times New Roman" w:hAnsi="Times New Roman"/>
          <w:sz w:val="28"/>
          <w:szCs w:val="28"/>
        </w:rPr>
        <w:t>»</w:t>
      </w:r>
      <w:r w:rsidRPr="00391FD1">
        <w:rPr>
          <w:rFonts w:ascii="Times New Roman" w:hAnsi="Times New Roman"/>
          <w:sz w:val="28"/>
          <w:szCs w:val="28"/>
        </w:rPr>
        <w:t>, а также требований к их формату</w:t>
      </w:r>
      <w:r>
        <w:rPr>
          <w:rFonts w:ascii="Times New Roman" w:hAnsi="Times New Roman"/>
          <w:sz w:val="28"/>
          <w:szCs w:val="28"/>
        </w:rPr>
        <w:t>»</w:t>
      </w:r>
      <w:r w:rsidRPr="00391FD1">
        <w:rPr>
          <w:rFonts w:ascii="Times New Roman" w:hAnsi="Times New Roman"/>
          <w:sz w:val="28"/>
          <w:szCs w:val="28"/>
        </w:rPr>
        <w:t>;</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Указ Президента Российской Федерации 7 мая 2012 года </w:t>
      </w:r>
      <w:r>
        <w:rPr>
          <w:rFonts w:ascii="Times New Roman" w:hAnsi="Times New Roman"/>
          <w:sz w:val="28"/>
          <w:szCs w:val="28"/>
        </w:rPr>
        <w:t>№</w:t>
      </w:r>
      <w:r w:rsidRPr="00391FD1">
        <w:rPr>
          <w:rFonts w:ascii="Times New Roman" w:hAnsi="Times New Roman"/>
          <w:sz w:val="28"/>
          <w:szCs w:val="28"/>
        </w:rPr>
        <w:t xml:space="preserve"> 601 </w:t>
      </w:r>
      <w:r>
        <w:rPr>
          <w:rFonts w:ascii="Times New Roman" w:hAnsi="Times New Roman"/>
          <w:sz w:val="28"/>
          <w:szCs w:val="28"/>
        </w:rPr>
        <w:t>«</w:t>
      </w:r>
      <w:r w:rsidRPr="00391FD1">
        <w:rPr>
          <w:rFonts w:ascii="Times New Roman" w:hAnsi="Times New Roman"/>
          <w:sz w:val="28"/>
          <w:szCs w:val="28"/>
        </w:rPr>
        <w:t>Об основных направлениях совершенствования системы государственного управления</w:t>
      </w:r>
      <w:r>
        <w:rPr>
          <w:rFonts w:ascii="Times New Roman" w:hAnsi="Times New Roman"/>
          <w:sz w:val="28"/>
          <w:szCs w:val="28"/>
        </w:rPr>
        <w:t>»</w:t>
      </w:r>
      <w:r w:rsidRPr="00391FD1">
        <w:rPr>
          <w:rFonts w:ascii="Times New Roman" w:hAnsi="Times New Roman"/>
          <w:sz w:val="28"/>
          <w:szCs w:val="28"/>
        </w:rPr>
        <w:t>.</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2.6.1.1. Для получения муниципальной услуги необходимо представить следующие документы и сведения:</w:t>
      </w:r>
    </w:p>
    <w:p w:rsidR="006F13D6" w:rsidRPr="00391FD1" w:rsidRDefault="006F13D6" w:rsidP="006F13D6">
      <w:pPr>
        <w:spacing w:after="0" w:line="240" w:lineRule="auto"/>
        <w:ind w:firstLine="708"/>
        <w:jc w:val="both"/>
        <w:rPr>
          <w:rFonts w:ascii="Times New Roman" w:hAnsi="Times New Roman"/>
          <w:i/>
          <w:sz w:val="28"/>
          <w:szCs w:val="28"/>
        </w:rPr>
      </w:pPr>
      <w:r w:rsidRPr="00391FD1">
        <w:rPr>
          <w:rFonts w:ascii="Times New Roman" w:hAnsi="Times New Roman"/>
          <w:i/>
          <w:sz w:val="28"/>
          <w:szCs w:val="28"/>
        </w:rPr>
        <w:t>Для предоставления земельных участков, государственная собственность на которые не разграничена, и на которых расположены здания, строения, сооружения, в аренду, в собственность, постоянное (бессрочное) пользование, безвозмездное срочное пользование потребители государственной услуги представляют:</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 xml:space="preserve">- заявление о предоставлении земельного участка на соответствующем праве. Образец </w:t>
      </w:r>
      <w:hyperlink r:id="rId16" w:anchor="Par306#Par306" w:history="1">
        <w:r w:rsidRPr="00915F8B">
          <w:rPr>
            <w:rStyle w:val="a4"/>
            <w:rFonts w:ascii="Times New Roman" w:hAnsi="Times New Roman"/>
            <w:sz w:val="28"/>
            <w:szCs w:val="28"/>
          </w:rPr>
          <w:t>заявления</w:t>
        </w:r>
      </w:hyperlink>
      <w:r w:rsidRPr="00391FD1">
        <w:rPr>
          <w:rFonts w:ascii="Times New Roman" w:hAnsi="Times New Roman"/>
          <w:sz w:val="28"/>
          <w:szCs w:val="28"/>
        </w:rPr>
        <w:t xml:space="preserve"> (приложение № 2.1., 2.2) к Административному регламенту.</w:t>
      </w:r>
    </w:p>
    <w:p w:rsidR="006F13D6" w:rsidRPr="00915F8B" w:rsidRDefault="006F13D6" w:rsidP="006F13D6">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2.6.1.2. Перечень необходимых документов для предоставления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физическим лицам, предоставляемых заявителем самостоятельно:</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заявления о предоставлении земельных участков;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7" w:history="1">
        <w:r w:rsidRPr="00391FD1">
          <w:rPr>
            <w:rFonts w:ascii="Times New Roman" w:hAnsi="Times New Roman"/>
            <w:sz w:val="28"/>
            <w:szCs w:val="28"/>
          </w:rPr>
          <w:t>законодательством</w:t>
        </w:r>
      </w:hyperlink>
      <w:r w:rsidRPr="00391FD1">
        <w:rPr>
          <w:rFonts w:ascii="Times New Roman" w:hAnsi="Times New Roman"/>
          <w:sz w:val="28"/>
          <w:szCs w:val="28"/>
        </w:rPr>
        <w:t xml:space="preserve"> Российской Федерации признается возникшим независимо от его регистрации в ЕГРП;</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391FD1">
          <w:rPr>
            <w:rFonts w:ascii="Times New Roman" w:hAnsi="Times New Roman"/>
            <w:sz w:val="28"/>
            <w:szCs w:val="28"/>
          </w:rPr>
          <w:t>законодательством</w:t>
        </w:r>
      </w:hyperlink>
      <w:r w:rsidRPr="00391FD1">
        <w:rPr>
          <w:rFonts w:ascii="Times New Roman" w:hAnsi="Times New Roman"/>
          <w:sz w:val="28"/>
          <w:szCs w:val="28"/>
        </w:rPr>
        <w:t>.</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Требовать от заявителя документы, не предусмотренные данным пунктом регламента, а также действующим законодательством, не допускается.</w:t>
      </w:r>
    </w:p>
    <w:p w:rsidR="006F13D6" w:rsidRPr="00915F8B" w:rsidRDefault="006F13D6" w:rsidP="006F13D6">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2.6.1.3. Предоставление земельного участка, государственная собственность на который не разграничена, без проведения торгов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2.6.1.3.1. В заявлении о предоставлении земельного участка, государственная собственность на который не разграничена, без проведения торгов указываются: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391FD1">
        <w:rPr>
          <w:rFonts w:ascii="Times New Roman" w:hAnsi="Times New Roman"/>
          <w:sz w:val="28"/>
          <w:szCs w:val="28"/>
        </w:rP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 кадастровый номер испрашиваемого земельного участка;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 основание предоставления земельного участка без проведения торгов;  </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7) цель использования земельного участка;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10) почтовый адрес и (или) адрес электронной почты для связи с заявителем.</w:t>
      </w:r>
    </w:p>
    <w:p w:rsidR="006F13D6" w:rsidRPr="00915F8B" w:rsidRDefault="006F13D6" w:rsidP="006F13D6">
      <w:pPr>
        <w:spacing w:after="0" w:line="240" w:lineRule="auto"/>
        <w:ind w:firstLine="708"/>
        <w:jc w:val="both"/>
        <w:rPr>
          <w:rFonts w:ascii="Times New Roman" w:hAnsi="Times New Roman"/>
          <w:sz w:val="28"/>
          <w:szCs w:val="28"/>
        </w:rPr>
      </w:pPr>
      <w:r w:rsidRPr="00915F8B">
        <w:rPr>
          <w:rFonts w:ascii="Times New Roman" w:hAnsi="Times New Roman"/>
          <w:sz w:val="28"/>
          <w:szCs w:val="28"/>
        </w:rPr>
        <w:t xml:space="preserve">2.6.1.3.2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391FD1">
          <w:rPr>
            <w:rFonts w:ascii="Times New Roman" w:hAnsi="Times New Roman"/>
            <w:sz w:val="28"/>
            <w:szCs w:val="28"/>
          </w:rPr>
          <w:t>законом</w:t>
        </w:r>
      </w:hyperlink>
      <w:r w:rsidRPr="00391FD1">
        <w:rPr>
          <w:rFonts w:ascii="Times New Roman" w:hAnsi="Times New Roman"/>
          <w:sz w:val="28"/>
          <w:szCs w:val="28"/>
        </w:rPr>
        <w:t xml:space="preserve"> "Об обороте земель сельскохозяйственного назначения".</w:t>
      </w:r>
    </w:p>
    <w:p w:rsidR="006F13D6" w:rsidRPr="00915F8B" w:rsidRDefault="006F13D6" w:rsidP="006F13D6">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2.6.1.4. Предварительное согласование предоставления земельного участка.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2.6.1.4.1. В заявлении о предварительном согласовании предоставления земельного участка указываются (приложение №3):</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391FD1">
        <w:rPr>
          <w:rFonts w:ascii="Times New Roman" w:hAnsi="Times New Roman"/>
          <w:sz w:val="28"/>
          <w:szCs w:val="28"/>
        </w:rPr>
        <w:lastRenderedPageBreak/>
        <w:t>за исключением случаев, если заявителем является иностранное юридическое лицо;</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391FD1">
          <w:rPr>
            <w:rFonts w:ascii="Times New Roman" w:hAnsi="Times New Roman"/>
            <w:sz w:val="28"/>
            <w:szCs w:val="28"/>
          </w:rPr>
          <w:t>законом</w:t>
        </w:r>
      </w:hyperlink>
      <w:r w:rsidRPr="00391FD1">
        <w:rPr>
          <w:rFonts w:ascii="Times New Roman" w:hAnsi="Times New Roman"/>
          <w:sz w:val="28"/>
          <w:szCs w:val="28"/>
        </w:rPr>
        <w:t xml:space="preserve"> "О государственном кадастре недвижимости";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основание предоставления земельного участка без проведения торгов;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8) цель использования земельного участка;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11) почтовый адрес и (или) адрес электронной почты для связи с заявителем.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2.6.1.4.2. К заявлению о предварительном согласовании предоставления земельного участка прилагаются: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13D6" w:rsidRPr="009D2EA9" w:rsidRDefault="006F13D6" w:rsidP="006F13D6">
      <w:pPr>
        <w:spacing w:after="0" w:line="240" w:lineRule="auto"/>
        <w:ind w:firstLine="708"/>
        <w:jc w:val="both"/>
        <w:rPr>
          <w:rFonts w:ascii="Times New Roman" w:hAnsi="Times New Roman"/>
          <w:sz w:val="28"/>
          <w:szCs w:val="28"/>
        </w:rPr>
      </w:pPr>
      <w:r w:rsidRPr="009D2EA9">
        <w:rPr>
          <w:rFonts w:ascii="Times New Roman" w:hAnsi="Times New Roman"/>
          <w:sz w:val="28"/>
          <w:szCs w:val="28"/>
        </w:rPr>
        <w:t>2.6.1.5. Перечень документов, необходимых для приобретения прав на земельный участок, которые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13D6" w:rsidRPr="00512553"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r w:rsidRPr="00512553">
        <w:rPr>
          <w:rFonts w:ascii="Times New Roman" w:hAnsi="Times New Roman"/>
          <w:sz w:val="28"/>
          <w:szCs w:val="28"/>
        </w:rPr>
        <w:t>;</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 Уведомление об отсутствии в ЕГРП запрашиваемых сведений о зарегистрированных правах на указанные здания, строения, сооружения;</w:t>
      </w:r>
    </w:p>
    <w:p w:rsidR="006F13D6" w:rsidRPr="00512553"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Выписка из ЕГРП о правах на приобретаемый земельный участок или</w:t>
      </w:r>
      <w:r w:rsidRPr="00512553">
        <w:rPr>
          <w:rFonts w:ascii="Times New Roman" w:hAnsi="Times New Roman"/>
          <w:sz w:val="28"/>
          <w:szCs w:val="28"/>
        </w:rPr>
        <w:t>;</w:t>
      </w:r>
    </w:p>
    <w:p w:rsidR="006F13D6" w:rsidRPr="00512553" w:rsidRDefault="006F13D6" w:rsidP="006F13D6">
      <w:pPr>
        <w:spacing w:after="0" w:line="240" w:lineRule="auto"/>
        <w:ind w:firstLine="708"/>
        <w:jc w:val="both"/>
        <w:rPr>
          <w:rFonts w:ascii="Times New Roman" w:hAnsi="Times New Roman"/>
          <w:sz w:val="28"/>
          <w:szCs w:val="28"/>
        </w:rPr>
      </w:pPr>
      <w:r w:rsidRPr="00512553">
        <w:rPr>
          <w:rFonts w:ascii="Times New Roman" w:hAnsi="Times New Roman"/>
          <w:sz w:val="28"/>
          <w:szCs w:val="28"/>
        </w:rPr>
        <w:t>5</w:t>
      </w:r>
      <w:r w:rsidRPr="00391FD1">
        <w:rPr>
          <w:rFonts w:ascii="Times New Roman" w:hAnsi="Times New Roman"/>
          <w:sz w:val="28"/>
          <w:szCs w:val="28"/>
        </w:rPr>
        <w:t>.Уведомление об отсутствии в ЕГРП запрашиваемых сведений о зарегистрированных правах на указанный земельный участок</w:t>
      </w:r>
      <w:r w:rsidRPr="00512553">
        <w:rPr>
          <w:rFonts w:ascii="Times New Roman" w:hAnsi="Times New Roman"/>
          <w:sz w:val="28"/>
          <w:szCs w:val="28"/>
        </w:rPr>
        <w:t>;</w:t>
      </w:r>
    </w:p>
    <w:p w:rsidR="006F13D6" w:rsidRPr="00391FD1" w:rsidRDefault="006F13D6" w:rsidP="006F13D6">
      <w:pPr>
        <w:spacing w:after="0" w:line="240" w:lineRule="auto"/>
        <w:ind w:firstLine="708"/>
        <w:jc w:val="both"/>
        <w:rPr>
          <w:rFonts w:ascii="Times New Roman" w:hAnsi="Times New Roman"/>
          <w:sz w:val="28"/>
          <w:szCs w:val="28"/>
        </w:rPr>
      </w:pPr>
      <w:r w:rsidRPr="0037142C">
        <w:rPr>
          <w:rFonts w:ascii="Times New Roman" w:hAnsi="Times New Roman"/>
          <w:sz w:val="28"/>
          <w:szCs w:val="28"/>
        </w:rPr>
        <w:t>6</w:t>
      </w:r>
      <w:r w:rsidRPr="00391FD1">
        <w:rPr>
          <w:rFonts w:ascii="Times New Roman" w:hAnsi="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2.6.1.5.1. Заявления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Российской Федерации. 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следующих документов:</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2.6.1.5.2. Если иное не предусмотрено нормативными правовыми актами, определяющими порядок предоставления муниципальных услуг, необходимы следующие документы, представляемые в форме документа на бумажном носителе или в форме электронного документа:</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2)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4) учредительные документы юридического лица;</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6)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p>
    <w:p w:rsidR="006F13D6" w:rsidRPr="009D2EA9" w:rsidRDefault="006F13D6" w:rsidP="006F13D6">
      <w:pPr>
        <w:spacing w:after="0" w:line="240" w:lineRule="auto"/>
        <w:ind w:firstLine="708"/>
        <w:jc w:val="both"/>
        <w:rPr>
          <w:rFonts w:ascii="Times New Roman" w:hAnsi="Times New Roman"/>
          <w:sz w:val="28"/>
          <w:szCs w:val="28"/>
          <w:u w:val="single"/>
        </w:rPr>
      </w:pPr>
      <w:r w:rsidRPr="009D2EA9">
        <w:rPr>
          <w:rFonts w:ascii="Times New Roman" w:hAnsi="Times New Roman"/>
          <w:sz w:val="28"/>
          <w:szCs w:val="28"/>
          <w:u w:val="single"/>
        </w:rPr>
        <w:t>2.7.От заявителя не вправе требовать:</w:t>
      </w:r>
    </w:p>
    <w:p w:rsidR="006F13D6" w:rsidRPr="00391FD1" w:rsidRDefault="006F13D6" w:rsidP="006F13D6">
      <w:pPr>
        <w:numPr>
          <w:ilvl w:val="0"/>
          <w:numId w:val="1"/>
        </w:numPr>
        <w:tabs>
          <w:tab w:val="clear" w:pos="128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F13D6" w:rsidRPr="00391FD1" w:rsidRDefault="006F13D6" w:rsidP="006F13D6">
      <w:pPr>
        <w:numPr>
          <w:ilvl w:val="0"/>
          <w:numId w:val="1"/>
        </w:numPr>
        <w:tabs>
          <w:tab w:val="clear" w:pos="128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Республики Башкортостан, муниципальными правовыми актами и могут быть получены в рамках межведомственного информационного </w:t>
      </w:r>
      <w:r w:rsidRPr="00391FD1">
        <w:rPr>
          <w:rFonts w:ascii="Times New Roman" w:hAnsi="Times New Roman"/>
          <w:sz w:val="28"/>
          <w:szCs w:val="28"/>
        </w:rPr>
        <w:lastRenderedPageBreak/>
        <w:t>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13D6" w:rsidRPr="00391FD1" w:rsidRDefault="006F13D6" w:rsidP="006F13D6">
      <w:pPr>
        <w:numPr>
          <w:ilvl w:val="0"/>
          <w:numId w:val="1"/>
        </w:numPr>
        <w:tabs>
          <w:tab w:val="clear" w:pos="128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представление документов, не предусмотренных настоящим административным регламентом.</w:t>
      </w:r>
    </w:p>
    <w:p w:rsidR="006F13D6" w:rsidRPr="00391FD1" w:rsidRDefault="006F13D6" w:rsidP="006F13D6">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Органы, предоставляющие муниципальные услуги, не вправе требовать от заявителя:</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13D6" w:rsidRPr="00391FD1" w:rsidRDefault="006F13D6" w:rsidP="006F13D6">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Республики Башкортостан,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6F13D6" w:rsidRPr="009D2EA9" w:rsidRDefault="006F13D6" w:rsidP="006F13D6">
      <w:pPr>
        <w:spacing w:after="0" w:line="240" w:lineRule="auto"/>
        <w:ind w:firstLine="708"/>
        <w:jc w:val="both"/>
        <w:rPr>
          <w:rFonts w:ascii="Times New Roman" w:hAnsi="Times New Roman"/>
          <w:sz w:val="28"/>
          <w:szCs w:val="28"/>
        </w:rPr>
      </w:pPr>
      <w:r w:rsidRPr="009D2EA9">
        <w:rPr>
          <w:rFonts w:ascii="Times New Roman" w:hAnsi="Times New Roman"/>
          <w:sz w:val="28"/>
          <w:szCs w:val="28"/>
        </w:rPr>
        <w:t>2.8. Порядок заполнения заявления о предоставлении земельного участка в аренду, в собственность, постоянное (бессрочное) пользование и безвозмездное срочное пользование.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Физические лица заполняют заявление о предоставлении земельного участка в аренду, в собственность, постоянное (бессрочное) пользование и безвозмездное срочное пользование рукописным (чернилами или пастой синего или черного цвета) или машинописным способом.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Юридические лица и индивидуальные предприниматели заполняют заявление машинописным способом на фирменном бланке. Заявление подписывается уполномоченным лицом (с указанием должности), скрепляется оттиском мастичной печати. Если на фирменном бланке юридического лица (индивидуального предпринимателя) не указаны почтовый адрес, индекс почтового отделения, контактные телефоны, реквизиты обслуживающего банка, то эти данные необходимо указать в тексте заявления.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Документы, прилагаемые к заявлению гражданина или юридического лица (индивидуального предпринимателя), представляются в одном экземпляре, их перечень приводится в заявлении.</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  2.9. Исчерпывающий перечень оснований для отказа в предоставлении муниципальной услуги.</w:t>
      </w:r>
    </w:p>
    <w:p w:rsidR="006F13D6" w:rsidRPr="009D2EA9" w:rsidRDefault="006F13D6" w:rsidP="006F13D6">
      <w:pPr>
        <w:spacing w:after="0" w:line="240" w:lineRule="auto"/>
        <w:ind w:firstLine="540"/>
        <w:jc w:val="both"/>
        <w:rPr>
          <w:rFonts w:ascii="Times New Roman" w:hAnsi="Times New Roman"/>
          <w:sz w:val="28"/>
          <w:szCs w:val="28"/>
        </w:rPr>
      </w:pPr>
      <w:r w:rsidRPr="009D2EA9">
        <w:rPr>
          <w:rFonts w:ascii="Times New Roman" w:hAnsi="Times New Roman"/>
          <w:sz w:val="28"/>
          <w:szCs w:val="28"/>
        </w:rPr>
        <w:lastRenderedPageBreak/>
        <w:t>2.9.1. Основаниями для отказа заявителю в предоставлении муниципальной услуги являются:</w:t>
      </w:r>
    </w:p>
    <w:p w:rsidR="006F13D6" w:rsidRPr="00391FD1" w:rsidRDefault="006F13D6" w:rsidP="006F13D6">
      <w:pPr>
        <w:numPr>
          <w:ilvl w:val="0"/>
          <w:numId w:val="3"/>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заявленный земельный участок не находится в распоряжении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 сельсовет муниципального района Татышлинский</w:t>
      </w:r>
      <w:r w:rsidRPr="00391FD1">
        <w:rPr>
          <w:rFonts w:ascii="Times New Roman" w:hAnsi="Times New Roman"/>
          <w:sz w:val="28"/>
          <w:szCs w:val="28"/>
        </w:rPr>
        <w:t xml:space="preserve"> район Республики Башкортостан;</w:t>
      </w:r>
    </w:p>
    <w:p w:rsidR="006F13D6" w:rsidRPr="00391FD1" w:rsidRDefault="006F13D6" w:rsidP="006F13D6">
      <w:pPr>
        <w:numPr>
          <w:ilvl w:val="0"/>
          <w:numId w:val="3"/>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6F13D6" w:rsidRPr="00391FD1" w:rsidRDefault="006F13D6" w:rsidP="006F13D6">
      <w:pPr>
        <w:numPr>
          <w:ilvl w:val="0"/>
          <w:numId w:val="3"/>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при наличии обременений в использовании земельного участка, которые необходимо предварительно снять;</w:t>
      </w:r>
    </w:p>
    <w:p w:rsidR="006F13D6" w:rsidRPr="00391FD1" w:rsidRDefault="006F13D6" w:rsidP="006F13D6">
      <w:pPr>
        <w:numPr>
          <w:ilvl w:val="0"/>
          <w:numId w:val="3"/>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изложенная в представленных документах информация о земельном участке требует уточнений;</w:t>
      </w:r>
    </w:p>
    <w:p w:rsidR="006F13D6" w:rsidRPr="00391FD1" w:rsidRDefault="006F13D6" w:rsidP="006F13D6">
      <w:pPr>
        <w:numPr>
          <w:ilvl w:val="0"/>
          <w:numId w:val="3"/>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если решением о предоставлении земельного участка нарушаются права других граждан и юридических лиц.</w:t>
      </w:r>
    </w:p>
    <w:p w:rsidR="006F13D6" w:rsidRPr="009D2EA9" w:rsidRDefault="006F13D6" w:rsidP="006F13D6">
      <w:pPr>
        <w:spacing w:after="0" w:line="240" w:lineRule="auto"/>
        <w:ind w:firstLine="540"/>
        <w:jc w:val="both"/>
        <w:rPr>
          <w:rFonts w:ascii="Times New Roman" w:hAnsi="Times New Roman"/>
          <w:sz w:val="28"/>
          <w:szCs w:val="28"/>
        </w:rPr>
      </w:pPr>
      <w:r w:rsidRPr="009D2EA9">
        <w:rPr>
          <w:rFonts w:ascii="Times New Roman" w:hAnsi="Times New Roman"/>
          <w:sz w:val="28"/>
          <w:szCs w:val="28"/>
        </w:rPr>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6F13D6" w:rsidRPr="009D2EA9" w:rsidRDefault="006F13D6" w:rsidP="006F13D6">
      <w:pPr>
        <w:spacing w:after="0" w:line="240" w:lineRule="auto"/>
        <w:ind w:firstLine="540"/>
        <w:jc w:val="both"/>
        <w:rPr>
          <w:rFonts w:ascii="Times New Roman" w:hAnsi="Times New Roman"/>
          <w:sz w:val="28"/>
          <w:szCs w:val="28"/>
        </w:rPr>
      </w:pPr>
      <w:r w:rsidRPr="009D2EA9">
        <w:rPr>
          <w:rFonts w:ascii="Times New Roman" w:hAnsi="Times New Roman"/>
          <w:sz w:val="28"/>
          <w:szCs w:val="28"/>
        </w:rPr>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2.9.2. Исчерпывающий перечень оснований для отказа в приеме документов необходимых для предоставления услуги.</w:t>
      </w:r>
    </w:p>
    <w:p w:rsidR="006F13D6" w:rsidRPr="00391FD1" w:rsidRDefault="006F13D6" w:rsidP="006F13D6">
      <w:pPr>
        <w:pStyle w:val="2"/>
        <w:widowControl w:val="0"/>
        <w:numPr>
          <w:ilvl w:val="0"/>
          <w:numId w:val="4"/>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sz w:val="28"/>
          <w:szCs w:val="28"/>
        </w:rPr>
      </w:pPr>
      <w:r w:rsidRPr="00391FD1">
        <w:rPr>
          <w:sz w:val="28"/>
          <w:szCs w:val="28"/>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F13D6" w:rsidRPr="00391FD1" w:rsidRDefault="006F13D6" w:rsidP="006F13D6">
      <w:pPr>
        <w:numPr>
          <w:ilvl w:val="0"/>
          <w:numId w:val="4"/>
        </w:numPr>
        <w:tabs>
          <w:tab w:val="clear" w:pos="1647"/>
          <w:tab w:val="num" w:pos="720"/>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заявителем представлены не все документы, указанные в пункте 2.6., либо представленные документы не отвечают требованиям законодательства, а также содержат неполные и (или) недостоверные сведения;</w:t>
      </w:r>
    </w:p>
    <w:p w:rsidR="006F13D6" w:rsidRPr="00391FD1" w:rsidRDefault="006F13D6" w:rsidP="006F13D6">
      <w:pPr>
        <w:numPr>
          <w:ilvl w:val="0"/>
          <w:numId w:val="4"/>
        </w:numPr>
        <w:tabs>
          <w:tab w:val="clear" w:pos="1647"/>
          <w:tab w:val="num" w:pos="720"/>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6F13D6" w:rsidRPr="00391FD1" w:rsidRDefault="006F13D6" w:rsidP="006F13D6">
      <w:pPr>
        <w:spacing w:after="0" w:line="240" w:lineRule="auto"/>
        <w:ind w:left="720"/>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sz w:val="28"/>
          <w:szCs w:val="28"/>
        </w:rPr>
        <w:t xml:space="preserve"> </w:t>
      </w:r>
      <w:r w:rsidRPr="00391FD1">
        <w:rPr>
          <w:rFonts w:ascii="Times New Roman" w:hAnsi="Times New Roman"/>
          <w:b/>
          <w:sz w:val="28"/>
          <w:szCs w:val="28"/>
        </w:rPr>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2.10.1 Запрос о предоставлении муниципальной услуги подается в Администрацию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w:t>
      </w:r>
      <w:r w:rsidRPr="00391FD1">
        <w:rPr>
          <w:rFonts w:ascii="Times New Roman" w:hAnsi="Times New Roman"/>
          <w:sz w:val="28"/>
          <w:szCs w:val="28"/>
        </w:rPr>
        <w:lastRenderedPageBreak/>
        <w:t xml:space="preserve">приеме заявления, установленных пунктом 2.9 настоящего раздела Административного регламента. </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6F13D6" w:rsidRPr="00391FD1" w:rsidRDefault="006F13D6" w:rsidP="006F13D6">
      <w:pPr>
        <w:spacing w:after="0" w:line="240" w:lineRule="auto"/>
        <w:jc w:val="both"/>
        <w:rPr>
          <w:rFonts w:ascii="Times New Roman" w:hAnsi="Times New Roman"/>
          <w:b/>
          <w:sz w:val="28"/>
          <w:szCs w:val="28"/>
        </w:rPr>
      </w:pPr>
      <w:r w:rsidRPr="00391FD1">
        <w:rPr>
          <w:rFonts w:ascii="Times New Roman" w:hAnsi="Times New Roman"/>
          <w:b/>
          <w:sz w:val="28"/>
          <w:szCs w:val="28"/>
        </w:rPr>
        <w:t xml:space="preserve">         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минут.</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2.11. Требования к помещениям, в которых предоставляется муниципальная услуга.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2.11.1. Организация приема заявителей осуществляется в течение всего рабочего времени в соответствии с графиком работы.</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2.11.4 Места для приема заявителей должны быть снабжены стулом, иметь место для письма и раскладки документов.</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2.11.6. Места ожидания оборудуются стульями и столами для возможности оформления документов, обеспечиваются бланками заявлений.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2.11.8. Информационные стенды о порядке предоставления муниципальной услуги должны содержать следующую информацию:</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адрес места приема заявлений для предоставления муниципальной услуги;</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сведения о порядке и сроках предоставления муниципальной услуги;</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график приема заявителей;</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перечень документов, необходимых для предоставления муниципальной услуги;</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lastRenderedPageBreak/>
        <w:t>форму заявления о предоставлении муниципальной услуги и образец его заполнения;</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6F13D6" w:rsidRPr="00391FD1" w:rsidRDefault="006F13D6" w:rsidP="006F13D6">
      <w:pPr>
        <w:numPr>
          <w:ilvl w:val="0"/>
          <w:numId w:val="2"/>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блок-схему (приложение к Регламенту) предоставления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Основными требованиями к информированию потребителей муниципальной услуги являются: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достоверность предоставляемой информации;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четкость в изложении информации;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полнота информирования;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наглядность форм предоставляемой информации;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удобство и доступность получения информации;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оперативность предоставления информации.</w:t>
      </w:r>
    </w:p>
    <w:p w:rsidR="006F13D6" w:rsidRPr="00391FD1" w:rsidRDefault="006F13D6" w:rsidP="006F13D6">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2.12. Показатели доступности и качества муниципальной услуги</w:t>
      </w:r>
    </w:p>
    <w:p w:rsidR="006F13D6" w:rsidRPr="00391FD1" w:rsidRDefault="006F13D6" w:rsidP="006F13D6">
      <w:pPr>
        <w:spacing w:after="0" w:line="240" w:lineRule="auto"/>
        <w:ind w:firstLine="540"/>
        <w:jc w:val="both"/>
        <w:rPr>
          <w:rFonts w:ascii="Times New Roman" w:hAnsi="Times New Roman"/>
          <w:i/>
          <w:sz w:val="28"/>
          <w:szCs w:val="28"/>
        </w:rPr>
      </w:pPr>
      <w:r w:rsidRPr="00391FD1">
        <w:rPr>
          <w:rFonts w:ascii="Times New Roman" w:hAnsi="Times New Roman"/>
          <w:i/>
          <w:sz w:val="28"/>
          <w:szCs w:val="28"/>
        </w:rPr>
        <w:t>2.12.1. Показателями оценки доступности муниципальной услуги являются:</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транспортная доступность к местам предоставления муниципальной услуги;</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размещение информации о порядке предоставления муниципальной услуги в Едином портале государственных и муниципальных услуг;</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размещение информации о порядке предоставления муниципальной услуги на официальном сайте Администрации.</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 сведения о местонахождении, о графике (режиме) работы, контактных телефонах, адресах электронной почты Администрации;</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 размещение бланка заявления и перечня документов, необходимых для предоставления муниципальной услуги;</w:t>
      </w:r>
    </w:p>
    <w:p w:rsidR="006F13D6" w:rsidRPr="00391FD1" w:rsidRDefault="006F13D6" w:rsidP="006F13D6">
      <w:pPr>
        <w:numPr>
          <w:ilvl w:val="0"/>
          <w:numId w:val="6"/>
        </w:numPr>
        <w:spacing w:after="0" w:line="240" w:lineRule="auto"/>
        <w:jc w:val="both"/>
        <w:rPr>
          <w:rFonts w:ascii="Times New Roman" w:hAnsi="Times New Roman"/>
          <w:sz w:val="28"/>
          <w:szCs w:val="28"/>
        </w:rPr>
      </w:pPr>
      <w:r w:rsidRPr="00391FD1">
        <w:rPr>
          <w:rFonts w:ascii="Times New Roman" w:hAnsi="Times New Roman"/>
          <w:sz w:val="28"/>
          <w:szCs w:val="28"/>
        </w:rPr>
        <w:t>возможность направления запроса и получения информации о ходе предоставления муниципальной услуги в электронном виде</w:t>
      </w:r>
    </w:p>
    <w:p w:rsidR="006F13D6" w:rsidRPr="00391FD1" w:rsidRDefault="006F13D6" w:rsidP="006F13D6">
      <w:pPr>
        <w:spacing w:after="0" w:line="240" w:lineRule="auto"/>
        <w:ind w:firstLine="540"/>
        <w:jc w:val="both"/>
        <w:rPr>
          <w:rFonts w:ascii="Times New Roman" w:hAnsi="Times New Roman"/>
          <w:i/>
          <w:sz w:val="28"/>
          <w:szCs w:val="28"/>
        </w:rPr>
      </w:pPr>
      <w:r w:rsidRPr="00391FD1">
        <w:rPr>
          <w:rFonts w:ascii="Times New Roman" w:hAnsi="Times New Roman"/>
          <w:i/>
          <w:sz w:val="28"/>
          <w:szCs w:val="28"/>
        </w:rPr>
        <w:t>2.12.2. Показателями оценки качества предоставления муниципальной услуги являются:</w:t>
      </w:r>
    </w:p>
    <w:p w:rsidR="006F13D6" w:rsidRPr="00391FD1" w:rsidRDefault="006F13D6" w:rsidP="006F13D6">
      <w:pPr>
        <w:numPr>
          <w:ilvl w:val="0"/>
          <w:numId w:val="5"/>
        </w:numPr>
        <w:spacing w:after="0" w:line="240" w:lineRule="auto"/>
        <w:jc w:val="both"/>
        <w:rPr>
          <w:rFonts w:ascii="Times New Roman" w:hAnsi="Times New Roman"/>
          <w:sz w:val="28"/>
          <w:szCs w:val="28"/>
        </w:rPr>
      </w:pPr>
      <w:r w:rsidRPr="00391FD1">
        <w:rPr>
          <w:rFonts w:ascii="Times New Roman" w:hAnsi="Times New Roman"/>
          <w:sz w:val="28"/>
          <w:szCs w:val="28"/>
        </w:rPr>
        <w:t>соблюдение срока предоставления муниципальной услуги;</w:t>
      </w:r>
    </w:p>
    <w:p w:rsidR="006F13D6" w:rsidRPr="00391FD1" w:rsidRDefault="006F13D6" w:rsidP="006F13D6">
      <w:pPr>
        <w:numPr>
          <w:ilvl w:val="0"/>
          <w:numId w:val="5"/>
        </w:numPr>
        <w:spacing w:after="0" w:line="240" w:lineRule="auto"/>
        <w:jc w:val="both"/>
        <w:rPr>
          <w:rFonts w:ascii="Times New Roman" w:hAnsi="Times New Roman"/>
          <w:sz w:val="28"/>
          <w:szCs w:val="28"/>
        </w:rPr>
      </w:pPr>
      <w:r w:rsidRPr="00391FD1">
        <w:rPr>
          <w:rFonts w:ascii="Times New Roman" w:hAnsi="Times New Roman"/>
          <w:sz w:val="28"/>
          <w:szCs w:val="28"/>
        </w:rPr>
        <w:t>минимизация времени ожидания в очереди при подаче заявителем документов для предоставления муниципальной услуги;</w:t>
      </w:r>
    </w:p>
    <w:p w:rsidR="006F13D6" w:rsidRPr="00391FD1" w:rsidRDefault="006F13D6" w:rsidP="006F13D6">
      <w:pPr>
        <w:numPr>
          <w:ilvl w:val="0"/>
          <w:numId w:val="5"/>
        </w:numPr>
        <w:spacing w:after="0" w:line="240" w:lineRule="auto"/>
        <w:jc w:val="both"/>
        <w:rPr>
          <w:rFonts w:ascii="Times New Roman" w:hAnsi="Times New Roman"/>
          <w:sz w:val="28"/>
          <w:szCs w:val="28"/>
        </w:rPr>
      </w:pPr>
      <w:r w:rsidRPr="00391FD1">
        <w:rPr>
          <w:rFonts w:ascii="Times New Roman" w:hAnsi="Times New Roman"/>
          <w:sz w:val="28"/>
          <w:szCs w:val="28"/>
        </w:rPr>
        <w:t>минимизация количества обращений заявителей для получения муниципальной услуги;</w:t>
      </w:r>
    </w:p>
    <w:p w:rsidR="006F13D6" w:rsidRPr="00391FD1" w:rsidRDefault="006F13D6" w:rsidP="006F13D6">
      <w:pPr>
        <w:numPr>
          <w:ilvl w:val="0"/>
          <w:numId w:val="5"/>
        </w:numPr>
        <w:spacing w:after="0" w:line="240" w:lineRule="auto"/>
        <w:jc w:val="both"/>
        <w:rPr>
          <w:rFonts w:ascii="Times New Roman" w:hAnsi="Times New Roman"/>
          <w:sz w:val="28"/>
          <w:szCs w:val="28"/>
        </w:rPr>
      </w:pPr>
      <w:r w:rsidRPr="00391FD1">
        <w:rPr>
          <w:rFonts w:ascii="Times New Roman" w:hAnsi="Times New Roman"/>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 xml:space="preserve">2.13. Иные требования, в том числе учитывающие особенности предоставления муниципальной услуги в многофункциональных </w:t>
      </w:r>
      <w:r w:rsidRPr="00391FD1">
        <w:rPr>
          <w:rFonts w:ascii="Times New Roman" w:hAnsi="Times New Roman"/>
          <w:b/>
          <w:sz w:val="28"/>
          <w:szCs w:val="28"/>
        </w:rPr>
        <w:lastRenderedPageBreak/>
        <w:t>центрах предоставления муниципальных услуг и особенности предоставления муниципальной услуги в электронной форме: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2.13.1. Предоставление муниципальной услуги в МФЦ может осуществляется в случае заключения соглашения о взаимодействии между Администрацией и Многофункциональным центром предоставления государственных и муниципальных услуг.</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spacing w:after="0" w:line="240" w:lineRule="auto"/>
        <w:ind w:firstLine="708"/>
        <w:rPr>
          <w:rFonts w:ascii="Times New Roman" w:hAnsi="Times New Roman"/>
          <w:sz w:val="28"/>
          <w:szCs w:val="28"/>
        </w:rPr>
      </w:pPr>
      <w:bookmarkStart w:id="1" w:name="Par185"/>
      <w:bookmarkEnd w:id="1"/>
    </w:p>
    <w:p w:rsidR="006F13D6" w:rsidRPr="00391FD1" w:rsidRDefault="006F13D6" w:rsidP="006F13D6">
      <w:pPr>
        <w:pStyle w:val="a5"/>
        <w:numPr>
          <w:ilvl w:val="0"/>
          <w:numId w:val="8"/>
        </w:numPr>
        <w:jc w:val="center"/>
        <w:rPr>
          <w:b/>
          <w:sz w:val="28"/>
          <w:szCs w:val="28"/>
        </w:rPr>
      </w:pPr>
      <w:r w:rsidRPr="00391FD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b/>
          <w:sz w:val="28"/>
          <w:szCs w:val="28"/>
        </w:rPr>
      </w:pPr>
      <w:bookmarkStart w:id="2" w:name="Par802"/>
      <w:bookmarkEnd w:id="2"/>
      <w:r w:rsidRPr="00391FD1">
        <w:rPr>
          <w:rFonts w:ascii="Times New Roman" w:hAnsi="Times New Roman"/>
          <w:b/>
          <w:sz w:val="28"/>
          <w:szCs w:val="28"/>
        </w:rPr>
        <w:t>3.1. Прием и регистрация документов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3.1.1. Основанием для начала процедуры является представление комплекта документов, предусмотренных пунктом 2.6 настоящего административного Регламента, направленном заявителем по почте или представленном в Администрации при личном приеме: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а) направление документов по почте.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регистрационный номер;</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приема документов;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входящего документа;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и номер документа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 или производится запись вручную.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В день поступления документов специалист Администрации, ответственный за регистрацию входящей и исходящей документации, </w:t>
      </w:r>
      <w:r w:rsidRPr="00391FD1">
        <w:rPr>
          <w:rFonts w:ascii="Times New Roman" w:hAnsi="Times New Roman"/>
          <w:sz w:val="28"/>
          <w:szCs w:val="28"/>
        </w:rPr>
        <w:lastRenderedPageBreak/>
        <w:t>передает уполномоченному должностному лицу Администрации все документы в день их поступления;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б) представление документов заявителем при личном обращении.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прием документов от граждан:</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устанавливает предмет обращения и личность заявителя, проверяет документ, удостоверяющий личность;</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проводит проверку документов, указанных в п. 2.6.</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регистрационный номер;</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приема документов;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входящего документа;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и номер исходящего документа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Специалист Администрации, ответственный за регистрацию входящей и исходящей документации, передает уполномоченному должностному лицу Администрации </w:t>
      </w:r>
      <w:r>
        <w:rPr>
          <w:rFonts w:ascii="Times New Roman" w:hAnsi="Times New Roman"/>
          <w:sz w:val="28"/>
          <w:szCs w:val="28"/>
        </w:rPr>
        <w:t>Сельского</w:t>
      </w:r>
      <w:r w:rsidRPr="00391FD1">
        <w:rPr>
          <w:rFonts w:ascii="Times New Roman" w:hAnsi="Times New Roman"/>
          <w:sz w:val="28"/>
          <w:szCs w:val="28"/>
        </w:rPr>
        <w:t xml:space="preserve"> поселения все документы не позднее следующего дня за днем их поступления.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Регистрация документов осуществляется специалистом в день поступления документов.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Общий максимальный срок приема документов от физических лиц не должен превышать 15 минут.</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3.2. Проверка документов, представленных заявителем</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3.2.1. Основанием для начала процедур является регистрация документов в соответствии с п. 3.1.1 настоящего административного Регламента.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3.2.2. После регистрации заявление с приложенными документами направляется на рассмотрение уполномоченному должностному лицу Администрации.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3.2.3. Уполномоченное должностное лицо Администрации </w:t>
      </w:r>
      <w:r>
        <w:rPr>
          <w:rFonts w:ascii="Times New Roman" w:hAnsi="Times New Roman"/>
          <w:sz w:val="28"/>
          <w:szCs w:val="28"/>
        </w:rPr>
        <w:t>Сельского</w:t>
      </w:r>
      <w:r w:rsidRPr="00391FD1">
        <w:rPr>
          <w:rFonts w:ascii="Times New Roman" w:hAnsi="Times New Roman"/>
          <w:sz w:val="28"/>
          <w:szCs w:val="28"/>
        </w:rPr>
        <w:t xml:space="preserve"> поселения в течение рабочего дня со дня поступления к нему документов рассматривает их и направляет специалистам Администрации для исполнения.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3.2.4. 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3.2.5.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10 рабочих дней со дня уведомления. В случае если в течение 10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Максимальное время, затраченное на административное действие, не должно превышать 30 рабочих дней.</w:t>
      </w:r>
    </w:p>
    <w:p w:rsidR="006F13D6" w:rsidRPr="00391FD1" w:rsidRDefault="006F13D6" w:rsidP="006F13D6">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3.3. Принятие решения о предоставлении муниципальной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3.3.1. Основанием для начала процедуры является наличие правильно представленных всех документов, указанных в п. 2.6. настоящего административного Регламента.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3.4. Выдача документов или письма об отказе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3.4.1. Оформление отказа в предоставлении муниципальной услуги заявителю: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случаях, установленных п. 2.9 настоящего административного Регламента, специалист Администрации подготавливает письменное уведомление об отказе в предоставлении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Максимальное время, затраченное на административную процедуру, не должно превышать 10 дней.</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pStyle w:val="a5"/>
        <w:numPr>
          <w:ilvl w:val="0"/>
          <w:numId w:val="8"/>
        </w:numPr>
        <w:jc w:val="center"/>
        <w:rPr>
          <w:b/>
          <w:sz w:val="28"/>
          <w:szCs w:val="28"/>
        </w:rPr>
      </w:pPr>
      <w:bookmarkStart w:id="3" w:name="Par1079"/>
      <w:bookmarkEnd w:id="3"/>
      <w:r w:rsidRPr="00391FD1">
        <w:rPr>
          <w:b/>
          <w:sz w:val="28"/>
          <w:szCs w:val="28"/>
        </w:rPr>
        <w:t>ФОРМЫ КОНТРОЛЯ ЗА ИСПОЛНЕНИЕМ АДМИНИСТРАТИВНОГО РЕГЛАМЕНТА.</w:t>
      </w:r>
    </w:p>
    <w:p w:rsidR="006F13D6" w:rsidRPr="00391FD1" w:rsidRDefault="006F13D6" w:rsidP="006F13D6">
      <w:pPr>
        <w:spacing w:after="0" w:line="240" w:lineRule="auto"/>
        <w:jc w:val="both"/>
        <w:rPr>
          <w:rFonts w:ascii="Times New Roman" w:hAnsi="Times New Roman"/>
          <w:sz w:val="28"/>
          <w:szCs w:val="28"/>
        </w:rPr>
      </w:pP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главой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w:t>
      </w:r>
      <w:r w:rsidRPr="00391FD1">
        <w:rPr>
          <w:rFonts w:ascii="Times New Roman" w:hAnsi="Times New Roman"/>
          <w:sz w:val="28"/>
          <w:szCs w:val="28"/>
        </w:rPr>
        <w:t xml:space="preserve"> сельсовет муниципального района </w:t>
      </w:r>
      <w:r>
        <w:rPr>
          <w:rFonts w:ascii="Times New Roman" w:hAnsi="Times New Roman"/>
          <w:sz w:val="28"/>
          <w:szCs w:val="28"/>
        </w:rPr>
        <w:t>Татышлинс</w:t>
      </w:r>
      <w:r w:rsidRPr="00391FD1">
        <w:rPr>
          <w:rFonts w:ascii="Times New Roman" w:hAnsi="Times New Roman"/>
          <w:sz w:val="28"/>
          <w:szCs w:val="28"/>
        </w:rPr>
        <w:t>кий район Республики Башкортостан.</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 xml:space="preserve">4.2. Текущий контроль осуществляется путем проведения главой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Шулгановский</w:t>
      </w:r>
      <w:r w:rsidRPr="00391FD1">
        <w:rPr>
          <w:rFonts w:ascii="Times New Roman" w:hAnsi="Times New Roman"/>
          <w:sz w:val="28"/>
          <w:szCs w:val="28"/>
        </w:rPr>
        <w:t xml:space="preserve"> сельсовет муниципального района </w:t>
      </w:r>
      <w:r>
        <w:rPr>
          <w:rFonts w:ascii="Times New Roman" w:hAnsi="Times New Roman"/>
          <w:sz w:val="28"/>
          <w:szCs w:val="28"/>
        </w:rPr>
        <w:t>Татышлинс</w:t>
      </w:r>
      <w:r w:rsidRPr="00391FD1">
        <w:rPr>
          <w:rFonts w:ascii="Times New Roman" w:hAnsi="Times New Roman"/>
          <w:sz w:val="28"/>
          <w:szCs w:val="28"/>
        </w:rPr>
        <w:t>кий район Республики Башкортостан проверок соблюдения и исполнения специалистами положений регламента, иных нормативных правовых актов Российской Федерации, Республики Башкортостан и муниципальных правовых актов.</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4.3. Проверка полноты и качества предоставления муниципальной услуги в ходе текущего контроля осуществляется путем проведения: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государственной власти, уполномоченный осуществлять производство по делу об административном правонарушении в соответствии с требованиями КоАП РФ или орган, уполномоченный проводить проверки по сообщениям о преступлениях и принимать по ним решения в соответствии с требованиями уголовно-процессуального законодательства</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(регламентах). В случае выявления нарушений должностное лицо несет ответственность в установленном законом порядке.</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4.7. В случае передачи части полномочий, установленных действующим законодательством и настоящим Административным регламентом, на основании заключенного соглашения между Администрацией и уполномоченным органом, ответственность за действие (бездействие) несут </w:t>
      </w:r>
      <w:r w:rsidRPr="00391FD1">
        <w:rPr>
          <w:rFonts w:ascii="Times New Roman" w:hAnsi="Times New Roman"/>
          <w:sz w:val="28"/>
          <w:szCs w:val="28"/>
        </w:rPr>
        <w:lastRenderedPageBreak/>
        <w:t>должностные лица уполномоченного органа в части переданных полномочий по исполнению установленных соглашением административных процедур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391FD1" w:rsidRDefault="006F13D6" w:rsidP="006F13D6">
      <w:pPr>
        <w:pStyle w:val="a5"/>
        <w:numPr>
          <w:ilvl w:val="0"/>
          <w:numId w:val="8"/>
        </w:numPr>
        <w:jc w:val="center"/>
        <w:rPr>
          <w:b/>
          <w:sz w:val="28"/>
          <w:szCs w:val="28"/>
        </w:rPr>
      </w:pPr>
      <w:r w:rsidRPr="00391FD1">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13D6" w:rsidRPr="00391FD1" w:rsidRDefault="006F13D6" w:rsidP="006F13D6">
      <w:pPr>
        <w:pStyle w:val="a5"/>
        <w:ind w:left="1068"/>
        <w:rPr>
          <w:b/>
          <w:sz w:val="28"/>
          <w:szCs w:val="28"/>
        </w:rPr>
      </w:pP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5.1.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6F13D6" w:rsidRPr="00391FD1" w:rsidRDefault="006F13D6" w:rsidP="006F13D6">
      <w:pPr>
        <w:spacing w:after="0" w:line="240" w:lineRule="auto"/>
        <w:rPr>
          <w:rFonts w:ascii="Times New Roman" w:hAnsi="Times New Roman"/>
          <w:sz w:val="28"/>
          <w:szCs w:val="28"/>
        </w:rPr>
      </w:pPr>
      <w:r w:rsidRPr="00391FD1">
        <w:rPr>
          <w:rFonts w:ascii="Times New Roman" w:hAnsi="Times New Roman"/>
          <w:sz w:val="28"/>
          <w:szCs w:val="28"/>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5.2.Заявитель может обратиться с жалобой в том числе в следующих случаях:</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2) нарушение срока предоставления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391FD1">
        <w:rPr>
          <w:rFonts w:ascii="Times New Roman" w:hAnsi="Times New Roman"/>
          <w:sz w:val="28"/>
          <w:szCs w:val="28"/>
        </w:rPr>
        <w:lastRenderedPageBreak/>
        <w:t>предоставления государственной или муниципальной услуги документах либо нарушение установленного срока таких исправлений.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5.3. Общие требования к порядку подачи и рассмотрения жалобы</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Жалоба подается в письменной форме на бумажном носителе, в электронной форме в Администрацию по адресу:</w:t>
      </w:r>
      <w:r>
        <w:rPr>
          <w:rFonts w:ascii="Times New Roman" w:hAnsi="Times New Roman"/>
          <w:sz w:val="28"/>
          <w:szCs w:val="28"/>
        </w:rPr>
        <w:t xml:space="preserve"> Республика Башкортостан, Татышлинский район, с. Шулганово, ул. Центральная, дом 53.</w:t>
      </w:r>
      <w:r w:rsidRPr="00391FD1">
        <w:rPr>
          <w:rFonts w:ascii="Times New Roman" w:hAnsi="Times New Roman"/>
          <w:sz w:val="28"/>
          <w:szCs w:val="28"/>
        </w:rPr>
        <w:t xml:space="preserve">  </w:t>
      </w:r>
      <w:r w:rsidRPr="00391FD1">
        <w:rPr>
          <w:rFonts w:ascii="Times New Roman" w:hAnsi="Times New Roman"/>
          <w:sz w:val="28"/>
          <w:szCs w:val="28"/>
          <w:lang w:val="en-US"/>
        </w:rPr>
        <w:t>E</w:t>
      </w:r>
      <w:r w:rsidRPr="00391FD1">
        <w:rPr>
          <w:rFonts w:ascii="Times New Roman" w:hAnsi="Times New Roman"/>
          <w:sz w:val="28"/>
          <w:szCs w:val="28"/>
        </w:rPr>
        <w:t xml:space="preserve"> – </w:t>
      </w:r>
      <w:r w:rsidRPr="00391FD1">
        <w:rPr>
          <w:rFonts w:ascii="Times New Roman" w:hAnsi="Times New Roman"/>
          <w:sz w:val="28"/>
          <w:szCs w:val="28"/>
          <w:lang w:val="en-US"/>
        </w:rPr>
        <w:t>mail</w:t>
      </w:r>
      <w:r w:rsidRPr="00391FD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g</w:t>
      </w:r>
      <w:r w:rsidRPr="00DF2FE5">
        <w:rPr>
          <w:rFonts w:ascii="Times New Roman" w:hAnsi="Times New Roman"/>
          <w:sz w:val="28"/>
          <w:szCs w:val="28"/>
        </w:rPr>
        <w:t>.</w:t>
      </w:r>
      <w:r>
        <w:rPr>
          <w:rFonts w:ascii="Times New Roman" w:hAnsi="Times New Roman"/>
          <w:sz w:val="28"/>
          <w:szCs w:val="28"/>
          <w:lang w:val="en-US"/>
        </w:rPr>
        <w:t>badertdinova</w:t>
      </w:r>
      <w:r w:rsidRPr="003C6C19">
        <w:rPr>
          <w:rFonts w:ascii="Times New Roman" w:hAnsi="Times New Roman"/>
          <w:sz w:val="28"/>
          <w:szCs w:val="28"/>
        </w:rPr>
        <w:t>@</w:t>
      </w:r>
      <w:r>
        <w:rPr>
          <w:rFonts w:ascii="Times New Roman" w:hAnsi="Times New Roman"/>
          <w:sz w:val="28"/>
          <w:szCs w:val="28"/>
          <w:lang w:val="en-US"/>
        </w:rPr>
        <w:t>mail</w:t>
      </w:r>
      <w:r w:rsidRPr="00111693">
        <w:rPr>
          <w:rFonts w:ascii="Times New Roman" w:hAnsi="Times New Roman"/>
          <w:sz w:val="28"/>
          <w:szCs w:val="28"/>
        </w:rPr>
        <w:t>.</w:t>
      </w:r>
      <w:r>
        <w:rPr>
          <w:rFonts w:ascii="Times New Roman" w:hAnsi="Times New Roman"/>
          <w:sz w:val="28"/>
          <w:szCs w:val="28"/>
          <w:lang w:val="en-US"/>
        </w:rPr>
        <w:t>ru</w:t>
      </w:r>
      <w:r w:rsidRPr="00391FD1">
        <w:rPr>
          <w:rFonts w:ascii="Times New Roman" w:hAnsi="Times New Roman"/>
          <w:sz w:val="28"/>
          <w:szCs w:val="28"/>
        </w:rPr>
        <w:t>.</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Жалобы рассматриваются непосредственно главой </w:t>
      </w:r>
      <w:r>
        <w:rPr>
          <w:rFonts w:ascii="Times New Roman" w:hAnsi="Times New Roman"/>
          <w:sz w:val="28"/>
          <w:szCs w:val="28"/>
        </w:rPr>
        <w:t>Сельского</w:t>
      </w:r>
      <w:r w:rsidRPr="00391FD1">
        <w:rPr>
          <w:rFonts w:ascii="Times New Roman" w:hAnsi="Times New Roman"/>
          <w:sz w:val="28"/>
          <w:szCs w:val="28"/>
        </w:rPr>
        <w:t xml:space="preserve"> поселения </w:t>
      </w:r>
      <w:r>
        <w:rPr>
          <w:rFonts w:ascii="Times New Roman" w:hAnsi="Times New Roman"/>
          <w:sz w:val="28"/>
          <w:szCs w:val="28"/>
        </w:rPr>
        <w:t xml:space="preserve">Шулгановский сельсовет муниципального района Татышлинский </w:t>
      </w:r>
      <w:r w:rsidRPr="00391FD1">
        <w:rPr>
          <w:rFonts w:ascii="Times New Roman" w:hAnsi="Times New Roman"/>
          <w:sz w:val="28"/>
          <w:szCs w:val="28"/>
        </w:rPr>
        <w:t>район Республики Башкортостан.</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391FD1">
        <w:rPr>
          <w:rFonts w:ascii="Times New Roman" w:hAnsi="Times New Roman"/>
          <w:sz w:val="28"/>
          <w:szCs w:val="28"/>
        </w:rPr>
        <w:t>Интернет</w:t>
      </w:r>
      <w:r>
        <w:rPr>
          <w:rFonts w:ascii="Times New Roman" w:hAnsi="Times New Roman"/>
          <w:sz w:val="28"/>
          <w:szCs w:val="28"/>
        </w:rPr>
        <w:t>»</w:t>
      </w:r>
      <w:r w:rsidRPr="00391FD1">
        <w:rPr>
          <w:rFonts w:ascii="Times New Roman" w:hAnsi="Times New Roman"/>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5.4.  Жалоба должна содержать:</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обращения.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5.5. Заявитель имеет право обратиться с жалобой лично или направить письменного обращение, жалобу (претензию):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главе </w:t>
      </w:r>
      <w:r>
        <w:rPr>
          <w:rFonts w:ascii="Times New Roman" w:hAnsi="Times New Roman"/>
          <w:sz w:val="28"/>
          <w:szCs w:val="28"/>
        </w:rPr>
        <w:t>Сельского</w:t>
      </w:r>
      <w:r w:rsidRPr="00391FD1">
        <w:rPr>
          <w:rFonts w:ascii="Times New Roman" w:hAnsi="Times New Roman"/>
          <w:sz w:val="28"/>
          <w:szCs w:val="28"/>
        </w:rPr>
        <w:t xml:space="preserve"> поселения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w:t>
      </w:r>
      <w:r w:rsidRPr="00391FD1">
        <w:rPr>
          <w:rFonts w:ascii="Times New Roman" w:hAnsi="Times New Roman"/>
          <w:sz w:val="28"/>
          <w:szCs w:val="28"/>
        </w:rPr>
        <w:lastRenderedPageBreak/>
        <w:t xml:space="preserve">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б) отказывает в удовлетворении жалобы.</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5.7. Основанием для отказа в рассмотрении обращения являются:</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в письменном обращении отсутствует фамилия, имя, отчество Заявителя или почтовый адрес, по которому должен быть направлен ответ;</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обращение не подписано либо подписано лицом, не имеющим права его подписывать;</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текст обращения не поддается прочтению;</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6F13D6" w:rsidRPr="00391FD1" w:rsidRDefault="006F13D6" w:rsidP="006F13D6">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в письменном обращении Заявителя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sz w:val="28"/>
          <w:szCs w:val="28"/>
        </w:rPr>
        <w:t>Сельского</w:t>
      </w:r>
      <w:r w:rsidRPr="00391FD1">
        <w:rPr>
          <w:rFonts w:ascii="Times New Roman" w:hAnsi="Times New Roman"/>
          <w:sz w:val="28"/>
          <w:szCs w:val="28"/>
        </w:rPr>
        <w:t xml:space="preserve"> поселения либо уполномоченное на то лицо вправе принять решение о безосновательности очередного обращения и прекратить переписки с Заявителем по данному вопросу. О данном решении Заявитель, направивший обращение, уведомляется;</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5.8. Не позднее дня, следующего за днем принятия решения указанного в п.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13D6" w:rsidRPr="00391FD1" w:rsidRDefault="006F13D6" w:rsidP="006F13D6">
      <w:pPr>
        <w:spacing w:after="0" w:line="240" w:lineRule="auto"/>
        <w:ind w:firstLine="540"/>
        <w:jc w:val="both"/>
        <w:rPr>
          <w:rFonts w:ascii="Times New Roman" w:hAnsi="Times New Roman"/>
          <w:sz w:val="28"/>
          <w:szCs w:val="28"/>
        </w:rPr>
      </w:pPr>
      <w:r w:rsidRPr="00391FD1">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lastRenderedPageBreak/>
        <w:t xml:space="preserve">      5.10.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6F13D6" w:rsidRPr="00391FD1" w:rsidRDefault="006F13D6" w:rsidP="006F13D6">
      <w:pPr>
        <w:spacing w:after="0" w:line="240" w:lineRule="auto"/>
        <w:jc w:val="both"/>
        <w:rPr>
          <w:rFonts w:ascii="Times New Roman" w:hAnsi="Times New Roman"/>
          <w:sz w:val="28"/>
          <w:szCs w:val="28"/>
        </w:rPr>
      </w:pPr>
      <w:r w:rsidRPr="00391FD1">
        <w:rPr>
          <w:rFonts w:ascii="Times New Roman" w:hAnsi="Times New Roman"/>
          <w:sz w:val="28"/>
          <w:szCs w:val="28"/>
        </w:rPr>
        <w:t xml:space="preserve">      5.11.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6F13D6" w:rsidRPr="00391FD1" w:rsidRDefault="006F13D6" w:rsidP="006F13D6">
      <w:pPr>
        <w:spacing w:after="0" w:line="240" w:lineRule="auto"/>
        <w:ind w:firstLine="708"/>
        <w:jc w:val="both"/>
        <w:rPr>
          <w:rFonts w:ascii="Times New Roman" w:hAnsi="Times New Roman"/>
          <w:sz w:val="28"/>
          <w:szCs w:val="28"/>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lastRenderedPageBreak/>
        <w:t>БЛОК-СХЕМА</w:t>
      </w: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Административного регламента по оказанию муниципальной услуги</w:t>
      </w: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b/>
          <w:sz w:val="24"/>
          <w:szCs w:val="24"/>
        </w:rPr>
        <w:t>Шулгановский</w:t>
      </w:r>
      <w:r w:rsidRPr="0036777F">
        <w:rPr>
          <w:rFonts w:ascii="Times New Roman" w:hAnsi="Times New Roman"/>
          <w:b/>
          <w:sz w:val="24"/>
          <w:szCs w:val="24"/>
        </w:rPr>
        <w:t xml:space="preserve"> сельсовет муниципального района Татышлинский</w:t>
      </w:r>
      <w:r w:rsidRPr="00125FC3">
        <w:rPr>
          <w:rFonts w:ascii="Times New Roman" w:hAnsi="Times New Roman"/>
          <w:b/>
          <w:sz w:val="24"/>
          <w:szCs w:val="24"/>
        </w:rPr>
        <w:t xml:space="preserve"> район Республики Башкортостан»</w:t>
      </w: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68F8DCBE" wp14:editId="2E395D5C">
                <wp:simplePos x="0" y="0"/>
                <wp:positionH relativeFrom="column">
                  <wp:posOffset>2090420</wp:posOffset>
                </wp:positionH>
                <wp:positionV relativeFrom="paragraph">
                  <wp:posOffset>133350</wp:posOffset>
                </wp:positionV>
                <wp:extent cx="2286000" cy="1348740"/>
                <wp:effectExtent l="8255" t="13335" r="1079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8740"/>
                        </a:xfrm>
                        <a:prstGeom prst="rect">
                          <a:avLst/>
                        </a:prstGeom>
                        <a:solidFill>
                          <a:srgbClr val="D8D8D8"/>
                        </a:solidFill>
                        <a:ln w="12700">
                          <a:solidFill>
                            <a:srgbClr val="000000"/>
                          </a:solidFill>
                          <a:miter lim="800000"/>
                          <a:headEnd/>
                          <a:tailEnd/>
                        </a:ln>
                      </wps:spPr>
                      <wps:txbx>
                        <w:txbxContent>
                          <w:p w:rsidR="006F13D6" w:rsidRDefault="006F13D6" w:rsidP="006F13D6">
                            <w:r>
                              <w:t>Категория лиц – заявителей:</w:t>
                            </w:r>
                          </w:p>
                          <w:p w:rsidR="006F13D6" w:rsidRDefault="006F13D6" w:rsidP="006F13D6">
                            <w:pPr>
                              <w:pStyle w:val="a5"/>
                              <w:numPr>
                                <w:ilvl w:val="0"/>
                                <w:numId w:val="9"/>
                              </w:numPr>
                            </w:pPr>
                            <w:r>
                              <w:t>Граждане;</w:t>
                            </w:r>
                          </w:p>
                          <w:p w:rsidR="006F13D6" w:rsidRDefault="006F13D6" w:rsidP="006F13D6">
                            <w:pPr>
                              <w:pStyle w:val="a5"/>
                              <w:numPr>
                                <w:ilvl w:val="0"/>
                                <w:numId w:val="9"/>
                              </w:numPr>
                            </w:pPr>
                            <w:r>
                              <w:t>Юридические лица;</w:t>
                            </w:r>
                          </w:p>
                          <w:p w:rsidR="006F13D6" w:rsidRDefault="006F13D6" w:rsidP="006F13D6">
                            <w:pPr>
                              <w:pStyle w:val="a5"/>
                              <w:numPr>
                                <w:ilvl w:val="0"/>
                                <w:numId w:val="9"/>
                              </w:numPr>
                            </w:pPr>
                            <w:r>
                              <w:t>Лица без гражданства;</w:t>
                            </w:r>
                          </w:p>
                          <w:p w:rsidR="006F13D6" w:rsidRDefault="006F13D6" w:rsidP="006F13D6">
                            <w:pPr>
                              <w:pStyle w:val="a5"/>
                              <w:numPr>
                                <w:ilvl w:val="0"/>
                                <w:numId w:val="9"/>
                              </w:numPr>
                            </w:pPr>
                            <w:r>
                              <w:t>Иностранные граждане;</w:t>
                            </w:r>
                          </w:p>
                          <w:p w:rsidR="006F13D6" w:rsidRDefault="006F13D6" w:rsidP="006F13D6">
                            <w:pPr>
                              <w:pStyle w:val="a5"/>
                              <w:numPr>
                                <w:ilvl w:val="0"/>
                                <w:numId w:val="9"/>
                              </w:numPr>
                            </w:pPr>
                            <w:r>
                              <w:t>Иностранные юридические лица.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F8DCBE" id="Прямоугольник 15" o:spid="_x0000_s1026" style="position:absolute;left:0;text-align:left;margin-left:164.6pt;margin-top:10.5pt;width:180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" fillcolor="#d8d8d8" strokeweight="1pt">
                <v:textbox>
                  <w:txbxContent>
                    <w:p w:rsidR="006F13D6" w:rsidRDefault="006F13D6" w:rsidP="006F13D6">
                      <w:r>
                        <w:t>Категория лиц – заявителей:</w:t>
                      </w:r>
                    </w:p>
                    <w:p w:rsidR="006F13D6" w:rsidRDefault="006F13D6" w:rsidP="006F13D6">
                      <w:pPr>
                        <w:pStyle w:val="a5"/>
                        <w:numPr>
                          <w:ilvl w:val="0"/>
                          <w:numId w:val="9"/>
                        </w:numPr>
                      </w:pPr>
                      <w:r>
                        <w:t>Граждане;</w:t>
                      </w:r>
                    </w:p>
                    <w:p w:rsidR="006F13D6" w:rsidRDefault="006F13D6" w:rsidP="006F13D6">
                      <w:pPr>
                        <w:pStyle w:val="a5"/>
                        <w:numPr>
                          <w:ilvl w:val="0"/>
                          <w:numId w:val="9"/>
                        </w:numPr>
                      </w:pPr>
                      <w:r>
                        <w:t>Юридические лица;</w:t>
                      </w:r>
                    </w:p>
                    <w:p w:rsidR="006F13D6" w:rsidRDefault="006F13D6" w:rsidP="006F13D6">
                      <w:pPr>
                        <w:pStyle w:val="a5"/>
                        <w:numPr>
                          <w:ilvl w:val="0"/>
                          <w:numId w:val="9"/>
                        </w:numPr>
                      </w:pPr>
                      <w:r>
                        <w:t>Лица без гражданства;</w:t>
                      </w:r>
                    </w:p>
                    <w:p w:rsidR="006F13D6" w:rsidRDefault="006F13D6" w:rsidP="006F13D6">
                      <w:pPr>
                        <w:pStyle w:val="a5"/>
                        <w:numPr>
                          <w:ilvl w:val="0"/>
                          <w:numId w:val="9"/>
                        </w:numPr>
                      </w:pPr>
                      <w:r>
                        <w:t>Иностранные граждане;</w:t>
                      </w:r>
                    </w:p>
                    <w:p w:rsidR="006F13D6" w:rsidRDefault="006F13D6" w:rsidP="006F13D6">
                      <w:pPr>
                        <w:pStyle w:val="a5"/>
                        <w:numPr>
                          <w:ilvl w:val="0"/>
                          <w:numId w:val="9"/>
                        </w:numPr>
                      </w:pPr>
                      <w:r>
                        <w:t>Иностранные юридические лица.</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9BF6152" wp14:editId="6E056AE4">
                <wp:simplePos x="0" y="0"/>
                <wp:positionH relativeFrom="column">
                  <wp:posOffset>3187700</wp:posOffset>
                </wp:positionH>
                <wp:positionV relativeFrom="paragraph">
                  <wp:posOffset>125730</wp:posOffset>
                </wp:positionV>
                <wp:extent cx="45720" cy="190500"/>
                <wp:effectExtent l="29210" t="13335" r="29845" b="247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90500"/>
                        </a:xfrm>
                        <a:prstGeom prst="downArrow">
                          <a:avLst>
                            <a:gd name="adj1" fmla="val 50000"/>
                            <a:gd name="adj2" fmla="val 5000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DF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51pt;margin-top:9.9pt;width:3.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" adj="19008"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0E2A071" wp14:editId="7131F361">
                <wp:simplePos x="0" y="0"/>
                <wp:positionH relativeFrom="column">
                  <wp:posOffset>2061845</wp:posOffset>
                </wp:positionH>
                <wp:positionV relativeFrom="paragraph">
                  <wp:posOffset>32385</wp:posOffset>
                </wp:positionV>
                <wp:extent cx="2295525" cy="662305"/>
                <wp:effectExtent l="8255" t="13335" r="1079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62305"/>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Pr="00DD51AA" w:rsidRDefault="006F13D6" w:rsidP="006F13D6">
                            <w:r>
                              <w:t>Прием заявления с установленным перечнем необходимых для принятия решений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E2A071" id="Прямоугольник 13" o:spid="_x0000_s1027" style="position:absolute;left:0;text-align:left;margin-left:162.35pt;margin-top:2.55pt;width:180.7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" fillcolor="#d2d2d2" strokecolor="#9bbb59" strokeweight=".5pt">
                <v:fill color2="silver" rotate="t" colors="0 #d2d2d2;.5 #c8c8c8;1 silver" focus="100%" type="gradient">
                  <o:fill v:ext="view" type="gradientUnscaled"/>
                </v:fill>
                <v:textbox>
                  <w:txbxContent>
                    <w:p w:rsidR="006F13D6" w:rsidRPr="00DD51AA" w:rsidRDefault="006F13D6" w:rsidP="006F13D6">
                      <w:r>
                        <w:t>Прием заявления с установленным перечнем необходимых для принятия решений документов</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452B265" wp14:editId="1392A4BC">
                <wp:simplePos x="0" y="0"/>
                <wp:positionH relativeFrom="column">
                  <wp:posOffset>3159125</wp:posOffset>
                </wp:positionH>
                <wp:positionV relativeFrom="paragraph">
                  <wp:posOffset>4445</wp:posOffset>
                </wp:positionV>
                <wp:extent cx="45720" cy="228600"/>
                <wp:effectExtent l="29210" t="13970" r="29845" b="2413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downArrow">
                          <a:avLst>
                            <a:gd name="adj1" fmla="val 50000"/>
                            <a:gd name="adj2" fmla="val 5000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68899" id="Стрелка вниз 12" o:spid="_x0000_s1026" type="#_x0000_t67" style="position:absolute;margin-left:248.75pt;margin-top:.3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" adj="19440"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BC6842E" wp14:editId="09C9C848">
                <wp:simplePos x="0" y="0"/>
                <wp:positionH relativeFrom="column">
                  <wp:posOffset>2033270</wp:posOffset>
                </wp:positionH>
                <wp:positionV relativeFrom="paragraph">
                  <wp:posOffset>95885</wp:posOffset>
                </wp:positionV>
                <wp:extent cx="2314575" cy="1272540"/>
                <wp:effectExtent l="8255" t="13335" r="1079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272540"/>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C6842E" id="Прямоугольник 11" o:spid="_x0000_s1028" style="position:absolute;left:0;text-align:left;margin-left:160.1pt;margin-top:7.55pt;width:182.25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D153778" wp14:editId="51FDAABE">
                <wp:simplePos x="0" y="0"/>
                <wp:positionH relativeFrom="column">
                  <wp:posOffset>3156585</wp:posOffset>
                </wp:positionH>
                <wp:positionV relativeFrom="paragraph">
                  <wp:posOffset>50165</wp:posOffset>
                </wp:positionV>
                <wp:extent cx="45720" cy="219075"/>
                <wp:effectExtent l="26670" t="13335" r="22860" b="247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19075"/>
                        </a:xfrm>
                        <a:prstGeom prst="downArrow">
                          <a:avLst>
                            <a:gd name="adj1" fmla="val 50000"/>
                            <a:gd name="adj2" fmla="val 50002"/>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F3C574" id="Стрелка вниз 10" o:spid="_x0000_s1026" type="#_x0000_t67" style="position:absolute;margin-left:248.55pt;margin-top:3.95pt;width:3.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" adj="19346"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0B8C250D" wp14:editId="1A761806">
                <wp:simplePos x="0" y="0"/>
                <wp:positionH relativeFrom="column">
                  <wp:posOffset>2033270</wp:posOffset>
                </wp:positionH>
                <wp:positionV relativeFrom="paragraph">
                  <wp:posOffset>93980</wp:posOffset>
                </wp:positionV>
                <wp:extent cx="2305050" cy="1091565"/>
                <wp:effectExtent l="8255" t="13335" r="1079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91565"/>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Организация мероприятий по сбору необходимых документов в соответствии с межведомственным взаимодействием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8C250D" id="Прямоугольник 9" o:spid="_x0000_s1029" style="position:absolute;left:0;text-align:left;margin-left:160.1pt;margin-top:7.4pt;width:181.5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Организация мероприятий по сбору необходимых документов в соответствии с межведомственным взаимодействием</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F846FC7" wp14:editId="56C0F7B7">
                <wp:simplePos x="0" y="0"/>
                <wp:positionH relativeFrom="column">
                  <wp:posOffset>3156585</wp:posOffset>
                </wp:positionH>
                <wp:positionV relativeFrom="paragraph">
                  <wp:posOffset>71120</wp:posOffset>
                </wp:positionV>
                <wp:extent cx="45720" cy="238125"/>
                <wp:effectExtent l="26670" t="13335" r="22860" b="247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38125"/>
                        </a:xfrm>
                        <a:prstGeom prst="downArrow">
                          <a:avLst>
                            <a:gd name="adj1" fmla="val 50000"/>
                            <a:gd name="adj2" fmla="val 5001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84013C" id="Стрелка вниз 8" o:spid="_x0000_s1026" type="#_x0000_t67" style="position:absolute;margin-left:248.55pt;margin-top:5.6pt;width:3.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" adj="19526"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43EBF9D4" wp14:editId="4EDC0565">
                <wp:simplePos x="0" y="0"/>
                <wp:positionH relativeFrom="column">
                  <wp:posOffset>2042795</wp:posOffset>
                </wp:positionH>
                <wp:positionV relativeFrom="paragraph">
                  <wp:posOffset>143510</wp:posOffset>
                </wp:positionV>
                <wp:extent cx="2286000" cy="491490"/>
                <wp:effectExtent l="8255" t="13335"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1490"/>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Результат оказания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EBF9D4" id="Прямоугольник 7" o:spid="_x0000_s1030" style="position:absolute;left:0;text-align:left;margin-left:160.85pt;margin-top:11.3pt;width:180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Результат оказания муниципальной услуги</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9C7C330" wp14:editId="2F97FDED">
                <wp:simplePos x="0" y="0"/>
                <wp:positionH relativeFrom="column">
                  <wp:posOffset>4264025</wp:posOffset>
                </wp:positionH>
                <wp:positionV relativeFrom="paragraph">
                  <wp:posOffset>19685</wp:posOffset>
                </wp:positionV>
                <wp:extent cx="45720" cy="304800"/>
                <wp:effectExtent l="29210" t="13335" r="29845" b="247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04800"/>
                        </a:xfrm>
                        <a:prstGeom prst="downArrow">
                          <a:avLst>
                            <a:gd name="adj1" fmla="val 50000"/>
                            <a:gd name="adj2" fmla="val 5000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A05A5" id="Стрелка вниз 6" o:spid="_x0000_s1026" type="#_x0000_t67" style="position:absolute;margin-left:335.75pt;margin-top:1.55pt;width: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" adj="19980" fillcolor="#4f81bd" strokecolor="#243f60" strokeweight="1pt"/>
            </w:pict>
          </mc:Fallback>
        </mc:AlternateContent>
      </w:r>
      <w:r w:rsidRPr="00125FC3">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74F53FBE" wp14:editId="7F9B4345">
                <wp:simplePos x="0" y="0"/>
                <wp:positionH relativeFrom="column">
                  <wp:posOffset>2054225</wp:posOffset>
                </wp:positionH>
                <wp:positionV relativeFrom="paragraph">
                  <wp:posOffset>19685</wp:posOffset>
                </wp:positionV>
                <wp:extent cx="45720" cy="323850"/>
                <wp:effectExtent l="29210" t="13335" r="29845" b="247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23850"/>
                        </a:xfrm>
                        <a:prstGeom prst="downArrow">
                          <a:avLst>
                            <a:gd name="adj1" fmla="val 50000"/>
                            <a:gd name="adj2" fmla="val 5001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8158F" id="Стрелка вниз 5" o:spid="_x0000_s1026" type="#_x0000_t67" style="position:absolute;margin-left:161.75pt;margin-top:1.55pt;width:3.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" adj="20075"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270B9F6" wp14:editId="399ACAA4">
                <wp:simplePos x="0" y="0"/>
                <wp:positionH relativeFrom="column">
                  <wp:posOffset>4271645</wp:posOffset>
                </wp:positionH>
                <wp:positionV relativeFrom="paragraph">
                  <wp:posOffset>149225</wp:posOffset>
                </wp:positionV>
                <wp:extent cx="2057400" cy="710565"/>
                <wp:effectExtent l="8255" t="13335"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10565"/>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Отказ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0B9F6" id="Прямоугольник 4" o:spid="_x0000_s1031" style="position:absolute;left:0;text-align:left;margin-left:336.35pt;margin-top:11.75pt;width:162pt;height:5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Отказ в предоставлении муниципальной услуги</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25CB8DF" wp14:editId="3A2CEB79">
                <wp:simplePos x="0" y="0"/>
                <wp:positionH relativeFrom="column">
                  <wp:posOffset>-100330</wp:posOffset>
                </wp:positionH>
                <wp:positionV relativeFrom="paragraph">
                  <wp:posOffset>2540</wp:posOffset>
                </wp:positionV>
                <wp:extent cx="2162175" cy="732155"/>
                <wp:effectExtent l="8255" t="13335" r="1079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32155"/>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Положительное решение по результату оказания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CB8DF" id="Прямоугольник 3" o:spid="_x0000_s1032" style="position:absolute;left:0;text-align:left;margin-left:-7.9pt;margin-top:.2pt;width:170.25pt;height:5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Положительное решение по результату оказания муниципальной услуги</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68525E18" wp14:editId="3AF0A718">
                <wp:simplePos x="0" y="0"/>
                <wp:positionH relativeFrom="column">
                  <wp:posOffset>920750</wp:posOffset>
                </wp:positionH>
                <wp:positionV relativeFrom="paragraph">
                  <wp:posOffset>135890</wp:posOffset>
                </wp:positionV>
                <wp:extent cx="45720" cy="114300"/>
                <wp:effectExtent l="29210" t="9525" r="29845" b="1905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14300"/>
                        </a:xfrm>
                        <a:prstGeom prst="downArrow">
                          <a:avLst>
                            <a:gd name="adj1" fmla="val 50000"/>
                            <a:gd name="adj2" fmla="val 5000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29C0F6" id="Стрелка вниз 2" o:spid="_x0000_s1026" type="#_x0000_t67" style="position:absolute;margin-left:72.5pt;margin-top:10.7pt;width:3.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" adj="17280" fillcolor="#4f81bd" strokecolor="#243f60" strokeweight="1p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3D471E88" wp14:editId="6C6B26F0">
                <wp:simplePos x="0" y="0"/>
                <wp:positionH relativeFrom="column">
                  <wp:posOffset>-100330</wp:posOffset>
                </wp:positionH>
                <wp:positionV relativeFrom="paragraph">
                  <wp:posOffset>74930</wp:posOffset>
                </wp:positionV>
                <wp:extent cx="3790950" cy="676275"/>
                <wp:effectExtent l="8255" t="9525"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76275"/>
                        </a:xfrm>
                        <a:prstGeom prst="rect">
                          <a:avLst/>
                        </a:prstGeom>
                        <a:gradFill rotWithShape="1">
                          <a:gsLst>
                            <a:gs pos="0">
                              <a:srgbClr val="D2D2D2"/>
                            </a:gs>
                            <a:gs pos="50000">
                              <a:srgbClr val="C8C8C8"/>
                            </a:gs>
                            <a:gs pos="100000">
                              <a:srgbClr val="C0C0C0"/>
                            </a:gs>
                          </a:gsLst>
                          <a:lin ang="5400000"/>
                        </a:gradFill>
                        <a:ln w="6350">
                          <a:solidFill>
                            <a:srgbClr val="9BBB59"/>
                          </a:solidFill>
                          <a:miter lim="800000"/>
                          <a:headEnd/>
                          <a:tailEnd/>
                        </a:ln>
                      </wps:spPr>
                      <wps:txbx>
                        <w:txbxContent>
                          <w:p w:rsidR="006F13D6" w:rsidRDefault="006F13D6" w:rsidP="006F13D6">
                            <w:pPr>
                              <w:jc w:val="center"/>
                            </w:pPr>
                            <w:r>
                              <w:t>Юридико-документальное оформление перехода права на земельный участок, государственная собственность на которые не разграничена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471E88" id="Прямоугольник 1" o:spid="_x0000_s1033" style="position:absolute;left:0;text-align:left;margin-left:-7.9pt;margin-top:5.9pt;width:298.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" fillcolor="#d2d2d2" strokecolor="#9bbb59" strokeweight=".5pt">
                <v:fill color2="silver" rotate="t" colors="0 #d2d2d2;.5 #c8c8c8;1 silver" focus="100%" type="gradient">
                  <o:fill v:ext="view" type="gradientUnscaled"/>
                </v:fill>
                <v:textbox>
                  <w:txbxContent>
                    <w:p w:rsidR="006F13D6" w:rsidRDefault="006F13D6" w:rsidP="006F13D6">
                      <w:pPr>
                        <w:jc w:val="center"/>
                      </w:pPr>
                      <w:r>
                        <w:t>Юридико-документальное оформление перехода права на земельный участок, государственная собственность на которые не разграничена</w:t>
                      </w:r>
                    </w:p>
                  </w:txbxContent>
                </v:textbox>
              </v:rect>
            </w:pict>
          </mc:Fallback>
        </mc:AlternateConten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lastRenderedPageBreak/>
        <w:t xml:space="preserve">Приложение </w:t>
      </w:r>
      <w:r>
        <w:rPr>
          <w:rFonts w:ascii="Times New Roman" w:hAnsi="Times New Roman"/>
          <w:sz w:val="24"/>
          <w:szCs w:val="24"/>
        </w:rPr>
        <w:t>№</w:t>
      </w:r>
      <w:r w:rsidRPr="00125FC3">
        <w:rPr>
          <w:rFonts w:ascii="Times New Roman" w:hAnsi="Times New Roman"/>
          <w:sz w:val="24"/>
          <w:szCs w:val="24"/>
        </w:rPr>
        <w:t xml:space="preserve"> 1</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к административному регламенту по предоставлению муниципальной</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4"/>
          <w:szCs w:val="24"/>
        </w:rPr>
        <w:t>Шулгановский</w:t>
      </w:r>
      <w:r w:rsidRPr="001477F0">
        <w:rPr>
          <w:rFonts w:ascii="Times New Roman" w:hAnsi="Times New Roman"/>
          <w:sz w:val="24"/>
          <w:szCs w:val="24"/>
        </w:rPr>
        <w:t xml:space="preserve"> сельсовет муниципального района 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sz w:val="24"/>
          <w:szCs w:val="24"/>
        </w:rPr>
      </w:pPr>
      <w:r w:rsidRPr="00125FC3">
        <w:rPr>
          <w:rFonts w:ascii="Times New Roman" w:hAnsi="Times New Roman"/>
          <w:sz w:val="24"/>
          <w:szCs w:val="24"/>
        </w:rPr>
        <w:t>ИНФОРМАЦИЯ ОБ АДРЕСЕ И ТЕЛЕФОНАХ АДМИНИСТРАЦИИ</w:t>
      </w:r>
    </w:p>
    <w:p w:rsidR="006F13D6" w:rsidRPr="00125FC3" w:rsidRDefault="006F13D6" w:rsidP="006F13D6">
      <w:pPr>
        <w:spacing w:after="0" w:line="240" w:lineRule="auto"/>
        <w:ind w:firstLine="708"/>
        <w:jc w:val="center"/>
        <w:rPr>
          <w:rFonts w:ascii="Times New Roman" w:hAnsi="Times New Roman"/>
          <w:sz w:val="24"/>
          <w:szCs w:val="24"/>
        </w:rPr>
      </w:pPr>
      <w:r w:rsidRPr="00125FC3">
        <w:rPr>
          <w:rFonts w:ascii="Times New Roman" w:hAnsi="Times New Roman"/>
          <w:sz w:val="24"/>
          <w:szCs w:val="24"/>
        </w:rPr>
        <w:t xml:space="preserve"> (ИСПОЛНИТЕЛЯ МУНИЦИПАЛЬНОЙ УСЛУГИ)</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pStyle w:val="a5"/>
        <w:numPr>
          <w:ilvl w:val="0"/>
          <w:numId w:val="10"/>
        </w:numPr>
        <w:jc w:val="both"/>
      </w:pPr>
      <w:r w:rsidRPr="00125FC3">
        <w:rPr>
          <w:b/>
        </w:rPr>
        <w:t>Адрес (местонахождения):</w:t>
      </w:r>
      <w:r w:rsidRPr="00125FC3">
        <w:t xml:space="preserve"> (индекс), </w:t>
      </w:r>
      <w:r>
        <w:t xml:space="preserve">452832, </w:t>
      </w:r>
      <w:r w:rsidRPr="00125FC3">
        <w:t xml:space="preserve">Республика Башкортостан, </w:t>
      </w:r>
      <w:r>
        <w:t xml:space="preserve">Татышлинский </w:t>
      </w:r>
      <w:r w:rsidRPr="00125FC3">
        <w:t xml:space="preserve">   </w:t>
      </w:r>
      <w:r>
        <w:t>рай</w:t>
      </w:r>
      <w:r w:rsidRPr="00125FC3">
        <w:t>он,</w:t>
      </w:r>
      <w:r>
        <w:t xml:space="preserve"> с. Шулганово, ул. Центральная, дом 5</w:t>
      </w:r>
      <w:r w:rsidRPr="00111693">
        <w:t>3</w:t>
      </w:r>
      <w:r>
        <w:t>.</w:t>
      </w:r>
    </w:p>
    <w:p w:rsidR="006F13D6" w:rsidRPr="00125FC3" w:rsidRDefault="006F13D6" w:rsidP="006F13D6">
      <w:pPr>
        <w:pStyle w:val="a5"/>
        <w:numPr>
          <w:ilvl w:val="0"/>
          <w:numId w:val="10"/>
        </w:numPr>
        <w:jc w:val="both"/>
      </w:pPr>
      <w:r w:rsidRPr="00125FC3">
        <w:rPr>
          <w:b/>
        </w:rPr>
        <w:t>Телефон:</w:t>
      </w:r>
      <w:r>
        <w:rPr>
          <w:b/>
        </w:rPr>
        <w:t xml:space="preserve"> 3-33-13, 3-33-90</w:t>
      </w:r>
    </w:p>
    <w:p w:rsidR="006F13D6" w:rsidRPr="001477F0" w:rsidRDefault="006F13D6" w:rsidP="006F13D6">
      <w:pPr>
        <w:pStyle w:val="a5"/>
        <w:numPr>
          <w:ilvl w:val="0"/>
          <w:numId w:val="10"/>
        </w:numPr>
        <w:jc w:val="both"/>
        <w:rPr>
          <w:b/>
          <w:lang w:val="en-US"/>
        </w:rPr>
      </w:pPr>
      <w:r w:rsidRPr="00125FC3">
        <w:rPr>
          <w:b/>
          <w:lang w:val="en-US"/>
        </w:rPr>
        <w:t>E</w:t>
      </w:r>
      <w:r w:rsidRPr="00111693">
        <w:rPr>
          <w:b/>
          <w:lang w:val="en-US"/>
        </w:rPr>
        <w:t>-</w:t>
      </w:r>
      <w:r w:rsidRPr="00125FC3">
        <w:rPr>
          <w:b/>
          <w:lang w:val="en-US"/>
        </w:rPr>
        <w:t>mail</w:t>
      </w:r>
      <w:r w:rsidRPr="00111693">
        <w:rPr>
          <w:b/>
          <w:lang w:val="en-US"/>
        </w:rPr>
        <w:t xml:space="preserve">: </w:t>
      </w:r>
      <w:hyperlink r:id="rId21" w:history="1">
        <w:r w:rsidRPr="003F4E21">
          <w:rPr>
            <w:rStyle w:val="a4"/>
            <w:b/>
            <w:lang w:val="en-US"/>
          </w:rPr>
          <w:t>g.badertdinova@mail.ru</w:t>
        </w:r>
      </w:hyperlink>
      <w:r w:rsidRPr="00111693">
        <w:rPr>
          <w:b/>
          <w:lang w:val="en-US"/>
        </w:rPr>
        <w:t xml:space="preserve">, </w:t>
      </w:r>
      <w:r w:rsidRPr="001477F0">
        <w:rPr>
          <w:b/>
          <w:lang w:val="en-US"/>
        </w:rPr>
        <w:t>Kus</w:t>
      </w:r>
      <w:r w:rsidRPr="00111693">
        <w:rPr>
          <w:b/>
          <w:lang w:val="en-US"/>
        </w:rPr>
        <w:t>36@</w:t>
      </w:r>
      <w:r w:rsidRPr="001477F0">
        <w:rPr>
          <w:b/>
          <w:lang w:val="en-US"/>
        </w:rPr>
        <w:t>bashkortostan.ru</w:t>
      </w:r>
    </w:p>
    <w:p w:rsidR="006F13D6" w:rsidRPr="00125FC3" w:rsidRDefault="006F13D6" w:rsidP="006F13D6">
      <w:pPr>
        <w:pStyle w:val="a5"/>
        <w:numPr>
          <w:ilvl w:val="0"/>
          <w:numId w:val="10"/>
        </w:numPr>
        <w:jc w:val="both"/>
        <w:rPr>
          <w:b/>
        </w:rPr>
      </w:pPr>
      <w:r w:rsidRPr="00125FC3">
        <w:rPr>
          <w:b/>
        </w:rPr>
        <w:t>Официальный сайт:</w:t>
      </w:r>
      <w:r w:rsidRPr="001477F0">
        <w:rPr>
          <w:b/>
        </w:rPr>
        <w:t xml:space="preserve"> </w:t>
      </w:r>
      <w:r w:rsidRPr="001477F0">
        <w:rPr>
          <w:b/>
          <w:lang w:val="en-US"/>
        </w:rPr>
        <w:t>http</w:t>
      </w:r>
      <w:r w:rsidRPr="001477F0">
        <w:rPr>
          <w:b/>
        </w:rPr>
        <w:t>://</w:t>
      </w:r>
      <w:r>
        <w:rPr>
          <w:b/>
          <w:lang w:val="en-US"/>
        </w:rPr>
        <w:t>shulgan</w:t>
      </w:r>
      <w:r>
        <w:rPr>
          <w:b/>
        </w:rPr>
        <w:t>.</w:t>
      </w:r>
      <w:r>
        <w:rPr>
          <w:b/>
          <w:lang w:val="en-US"/>
        </w:rPr>
        <w:t>ru</w:t>
      </w:r>
      <w:r w:rsidRPr="001477F0">
        <w:rPr>
          <w:b/>
        </w:rPr>
        <w:t xml:space="preserve">/ </w:t>
      </w:r>
    </w:p>
    <w:p w:rsidR="006F13D6" w:rsidRPr="00125FC3" w:rsidRDefault="006F13D6" w:rsidP="006F13D6">
      <w:pPr>
        <w:pStyle w:val="a5"/>
        <w:numPr>
          <w:ilvl w:val="0"/>
          <w:numId w:val="10"/>
        </w:numPr>
        <w:jc w:val="both"/>
        <w:rPr>
          <w:b/>
        </w:rPr>
      </w:pPr>
      <w:r w:rsidRPr="00125FC3">
        <w:rPr>
          <w:b/>
        </w:rPr>
        <w:t>Кабинет специалиста: №________</w:t>
      </w:r>
    </w:p>
    <w:p w:rsidR="006F13D6" w:rsidRPr="00125FC3" w:rsidRDefault="006F13D6" w:rsidP="006F13D6">
      <w:pPr>
        <w:pStyle w:val="a5"/>
        <w:numPr>
          <w:ilvl w:val="0"/>
          <w:numId w:val="10"/>
        </w:numPr>
        <w:jc w:val="both"/>
        <w:rPr>
          <w:b/>
        </w:rPr>
      </w:pPr>
      <w:r w:rsidRPr="00125FC3">
        <w:rPr>
          <w:b/>
        </w:rPr>
        <w:t>Ф.И.О. специалист</w:t>
      </w:r>
      <w:r>
        <w:rPr>
          <w:b/>
        </w:rPr>
        <w:t>ов</w:t>
      </w:r>
      <w:r w:rsidRPr="00125FC3">
        <w:rPr>
          <w:b/>
        </w:rPr>
        <w:t>:</w:t>
      </w:r>
      <w:r w:rsidRPr="001477F0">
        <w:rPr>
          <w:b/>
        </w:rPr>
        <w:t xml:space="preserve"> </w:t>
      </w:r>
      <w:r>
        <w:rPr>
          <w:b/>
        </w:rPr>
        <w:t xml:space="preserve">Рамазанов Нияз Габдульбарович, </w:t>
      </w:r>
      <w:r>
        <w:rPr>
          <w:b/>
          <w:lang w:val="en-US"/>
        </w:rPr>
        <w:t>C</w:t>
      </w:r>
      <w:r>
        <w:rPr>
          <w:b/>
        </w:rPr>
        <w:t>уфияров Альмир Сафинович, Бадертдинова Гузалия Радифовна</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Приложение </w:t>
      </w:r>
      <w:r>
        <w:rPr>
          <w:rFonts w:ascii="Times New Roman" w:hAnsi="Times New Roman"/>
          <w:sz w:val="24"/>
          <w:szCs w:val="24"/>
        </w:rPr>
        <w:t>№</w:t>
      </w:r>
      <w:r w:rsidRPr="00125FC3">
        <w:rPr>
          <w:rFonts w:ascii="Times New Roman" w:hAnsi="Times New Roman"/>
          <w:sz w:val="24"/>
          <w:szCs w:val="24"/>
        </w:rPr>
        <w:t xml:space="preserve"> 2.1</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к административному регламенту по предоставлению муниципальной</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4"/>
          <w:szCs w:val="24"/>
        </w:rPr>
        <w:t>Шулгановский</w:t>
      </w:r>
      <w:r w:rsidRPr="00CA3F0D">
        <w:rPr>
          <w:rFonts w:ascii="Times New Roman" w:hAnsi="Times New Roman"/>
          <w:sz w:val="24"/>
          <w:szCs w:val="24"/>
        </w:rPr>
        <w:t xml:space="preserve"> сельсовет муниципального района 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left="4248" w:firstLine="708"/>
        <w:jc w:val="center"/>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Главе администрации</w:t>
      </w:r>
    </w:p>
    <w:p w:rsidR="006F13D6" w:rsidRDefault="006F13D6" w:rsidP="006F13D6">
      <w:pPr>
        <w:spacing w:after="0" w:line="240" w:lineRule="auto"/>
        <w:ind w:firstLine="708"/>
        <w:jc w:val="right"/>
        <w:rPr>
          <w:rFonts w:ascii="Times New Roman" w:hAnsi="Times New Roman"/>
          <w:sz w:val="24"/>
          <w:szCs w:val="24"/>
        </w:rPr>
      </w:pPr>
      <w:r>
        <w:rPr>
          <w:rFonts w:ascii="Times New Roman" w:hAnsi="Times New Roman"/>
          <w:sz w:val="24"/>
          <w:szCs w:val="24"/>
        </w:rPr>
        <w:t>Сельского</w:t>
      </w:r>
      <w:r w:rsidRPr="00125FC3">
        <w:rPr>
          <w:rFonts w:ascii="Times New Roman" w:hAnsi="Times New Roman"/>
          <w:sz w:val="24"/>
          <w:szCs w:val="24"/>
        </w:rPr>
        <w:t xml:space="preserve"> поселения </w:t>
      </w:r>
      <w:r>
        <w:rPr>
          <w:rFonts w:ascii="Times New Roman" w:hAnsi="Times New Roman"/>
          <w:sz w:val="24"/>
          <w:szCs w:val="24"/>
        </w:rPr>
        <w:t>Шулгановский</w:t>
      </w:r>
      <w:r w:rsidRPr="00AE6FEB">
        <w:rPr>
          <w:rFonts w:ascii="Times New Roman" w:hAnsi="Times New Roman"/>
          <w:sz w:val="24"/>
          <w:szCs w:val="24"/>
        </w:rPr>
        <w:t xml:space="preserve"> </w:t>
      </w:r>
    </w:p>
    <w:p w:rsidR="006F13D6" w:rsidRDefault="006F13D6" w:rsidP="006F13D6">
      <w:pPr>
        <w:spacing w:after="0" w:line="240" w:lineRule="auto"/>
        <w:ind w:firstLine="708"/>
        <w:jc w:val="right"/>
        <w:rPr>
          <w:rFonts w:ascii="Times New Roman" w:hAnsi="Times New Roman"/>
          <w:sz w:val="24"/>
          <w:szCs w:val="24"/>
        </w:rPr>
      </w:pPr>
      <w:r w:rsidRPr="00AE6FEB">
        <w:rPr>
          <w:rFonts w:ascii="Times New Roman" w:hAnsi="Times New Roman"/>
          <w:sz w:val="24"/>
          <w:szCs w:val="24"/>
        </w:rPr>
        <w:t xml:space="preserve">сельсовет муниципального района </w:t>
      </w:r>
    </w:p>
    <w:p w:rsidR="006F13D6" w:rsidRDefault="006F13D6" w:rsidP="006F13D6">
      <w:pPr>
        <w:spacing w:after="0" w:line="240" w:lineRule="auto"/>
        <w:ind w:firstLine="708"/>
        <w:jc w:val="right"/>
        <w:rPr>
          <w:rFonts w:ascii="Times New Roman" w:hAnsi="Times New Roman"/>
          <w:sz w:val="24"/>
          <w:szCs w:val="24"/>
        </w:rPr>
      </w:pPr>
      <w:r w:rsidRPr="00AE6FEB">
        <w:rPr>
          <w:rFonts w:ascii="Times New Roman" w:hAnsi="Times New Roman"/>
          <w:sz w:val="24"/>
          <w:szCs w:val="24"/>
        </w:rPr>
        <w:t xml:space="preserve">Татышлинский </w:t>
      </w:r>
      <w:r w:rsidRPr="00125FC3">
        <w:rPr>
          <w:rFonts w:ascii="Times New Roman" w:hAnsi="Times New Roman"/>
          <w:sz w:val="24"/>
          <w:szCs w:val="24"/>
        </w:rPr>
        <w:t>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____________________________________в лице</w:t>
      </w:r>
    </w:p>
    <w:p w:rsidR="006F13D6" w:rsidRPr="00125FC3" w:rsidRDefault="006F13D6" w:rsidP="006F13D6">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(для юридического лица)</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_______________________________________</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(для физического лица, Ф.И.О. полностью)</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 xml:space="preserve"> Проживающего(ей)(находящегося) по адресу:  </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____</w:t>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t>____________________________________________</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(адрес постоянного места жительства гражданина)</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6F13D6" w:rsidRPr="00125FC3" w:rsidRDefault="006F13D6" w:rsidP="006F13D6">
      <w:pPr>
        <w:spacing w:after="0" w:line="240" w:lineRule="auto"/>
        <w:ind w:firstLine="708"/>
        <w:jc w:val="center"/>
        <w:rPr>
          <w:rFonts w:ascii="Times New Roman" w:hAnsi="Times New Roman"/>
          <w:sz w:val="24"/>
          <w:szCs w:val="24"/>
        </w:rPr>
      </w:pPr>
      <w:r w:rsidRPr="00125FC3">
        <w:rPr>
          <w:rFonts w:ascii="Times New Roman" w:hAnsi="Times New Roman"/>
          <w:sz w:val="24"/>
          <w:szCs w:val="24"/>
        </w:rPr>
        <w:t xml:space="preserve">                                                                                           (если имеется)</w: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Прошу(сим) предоставить в собственность за плату земельный участок, государственная собственность на который не разграничена и находящийся в распоряжении </w:t>
      </w:r>
      <w:r>
        <w:rPr>
          <w:rFonts w:ascii="Times New Roman" w:hAnsi="Times New Roman"/>
          <w:sz w:val="24"/>
          <w:szCs w:val="24"/>
        </w:rPr>
        <w:t>Сельского</w:t>
      </w:r>
      <w:r w:rsidRPr="00125FC3">
        <w:rPr>
          <w:rFonts w:ascii="Times New Roman" w:hAnsi="Times New Roman"/>
          <w:sz w:val="24"/>
          <w:szCs w:val="24"/>
        </w:rPr>
        <w:t xml:space="preserve"> поселения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Pr>
          <w:rFonts w:ascii="Times New Roman" w:hAnsi="Times New Roman"/>
          <w:sz w:val="24"/>
          <w:szCs w:val="24"/>
        </w:rPr>
        <w:t>Татышлинский</w:t>
      </w:r>
      <w:r w:rsidRPr="00125FC3">
        <w:rPr>
          <w:rFonts w:ascii="Times New Roman" w:hAnsi="Times New Roman"/>
          <w:sz w:val="24"/>
          <w:szCs w:val="24"/>
        </w:rPr>
        <w:t xml:space="preserve"> район, _____________________________________________________________________________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площадью _________________кв.м.,  разрешенное использование: _______</w:t>
      </w:r>
      <w:r>
        <w:rPr>
          <w:rFonts w:ascii="Times New Roman" w:hAnsi="Times New Roman"/>
          <w:sz w:val="24"/>
          <w:szCs w:val="24"/>
        </w:rPr>
        <w:t>____________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С кадастровым номером ___________________________________________. </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земель__________________________________________________</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 земли сельскохозяйственного назначения, населенных пунктов)</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на котором расположен(ы) объекты недвижимости, принадлежащие заявителю на праве собственности.</w:t>
      </w:r>
    </w:p>
    <w:p w:rsidR="006F13D6" w:rsidRDefault="006F13D6" w:rsidP="006F13D6">
      <w:pPr>
        <w:numPr>
          <w:ilvl w:val="0"/>
          <w:numId w:val="7"/>
        </w:numPr>
        <w:spacing w:after="0" w:line="240" w:lineRule="auto"/>
        <w:jc w:val="both"/>
        <w:rPr>
          <w:rFonts w:ascii="Times New Roman" w:hAnsi="Times New Roman"/>
          <w:sz w:val="24"/>
          <w:szCs w:val="24"/>
        </w:rPr>
      </w:pPr>
      <w:r w:rsidRPr="00125FC3">
        <w:rPr>
          <w:rFonts w:ascii="Times New Roman" w:hAnsi="Times New Roman"/>
          <w:sz w:val="24"/>
          <w:szCs w:val="24"/>
        </w:rPr>
        <w:t>Сведения об объектах недвижимости, расположенных на земельном участке:</w:t>
      </w:r>
      <w:bookmarkStart w:id="4" w:name="Par73"/>
      <w:bookmarkEnd w:id="4"/>
    </w:p>
    <w:p w:rsidR="006F13D6" w:rsidRPr="00125FC3" w:rsidRDefault="006F13D6" w:rsidP="006F13D6">
      <w:pPr>
        <w:spacing w:after="0" w:line="240" w:lineRule="auto"/>
        <w:ind w:left="106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lastRenderedPageBreak/>
        <w:t>2.1. Перечень объектов недвижимости:</w:t>
      </w:r>
    </w:p>
    <w:p w:rsidR="006F13D6" w:rsidRPr="00125FC3" w:rsidRDefault="006F13D6" w:rsidP="006F13D6">
      <w:pPr>
        <w:spacing w:after="0" w:line="240" w:lineRule="auto"/>
        <w:ind w:firstLine="708"/>
        <w:jc w:val="both"/>
        <w:rPr>
          <w:rFonts w:ascii="Times New Roman" w:hAnsi="Times New Roman"/>
          <w:sz w:val="24"/>
          <w:szCs w:val="24"/>
        </w:rPr>
      </w:pPr>
    </w:p>
    <w:tbl>
      <w:tblPr>
        <w:tblW w:w="9790" w:type="dxa"/>
        <w:tblInd w:w="28" w:type="dxa"/>
        <w:tblLayout w:type="fixed"/>
        <w:tblCellMar>
          <w:left w:w="28" w:type="dxa"/>
          <w:right w:w="28" w:type="dxa"/>
        </w:tblCellMar>
        <w:tblLook w:val="0000" w:firstRow="0" w:lastRow="0" w:firstColumn="0" w:lastColumn="0" w:noHBand="0" w:noVBand="0"/>
      </w:tblPr>
      <w:tblGrid>
        <w:gridCol w:w="612"/>
        <w:gridCol w:w="2507"/>
        <w:gridCol w:w="1921"/>
        <w:gridCol w:w="2340"/>
        <w:gridCol w:w="2410"/>
      </w:tblGrid>
      <w:tr w:rsidR="006F13D6" w:rsidRPr="00125FC3" w:rsidTr="00236817">
        <w:trPr>
          <w:trHeight w:val="1200"/>
        </w:trPr>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r w:rsidRPr="00125FC3">
              <w:rPr>
                <w:rFonts w:ascii="Times New Roman" w:hAnsi="Times New Roman"/>
                <w:sz w:val="24"/>
                <w:szCs w:val="24"/>
              </w:rPr>
              <w:t>№ пп</w:t>
            </w: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69"/>
              <w:jc w:val="both"/>
              <w:rPr>
                <w:rFonts w:ascii="Times New Roman" w:hAnsi="Times New Roman"/>
                <w:sz w:val="24"/>
                <w:szCs w:val="24"/>
              </w:rPr>
            </w:pPr>
            <w:r w:rsidRPr="00125FC3">
              <w:rPr>
                <w:rFonts w:ascii="Times New Roman" w:hAnsi="Times New Roman"/>
                <w:sz w:val="24"/>
                <w:szCs w:val="24"/>
              </w:rPr>
              <w:t>Наименование объекта</w:t>
            </w: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jc w:val="both"/>
              <w:rPr>
                <w:rFonts w:ascii="Times New Roman" w:hAnsi="Times New Roman"/>
                <w:sz w:val="24"/>
                <w:szCs w:val="24"/>
              </w:rPr>
            </w:pPr>
            <w:r w:rsidRPr="00125FC3">
              <w:rPr>
                <w:rFonts w:ascii="Times New Roman" w:hAnsi="Times New Roman"/>
                <w:sz w:val="24"/>
                <w:szCs w:val="24"/>
              </w:rPr>
              <w:t>Собственник(и)</w:t>
            </w: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35"/>
              <w:jc w:val="both"/>
              <w:rPr>
                <w:rFonts w:ascii="Times New Roman" w:hAnsi="Times New Roman"/>
                <w:sz w:val="24"/>
                <w:szCs w:val="24"/>
              </w:rPr>
            </w:pPr>
            <w:r w:rsidRPr="00125FC3">
              <w:rPr>
                <w:rFonts w:ascii="Times New Roman" w:hAnsi="Times New Roman"/>
                <w:sz w:val="24"/>
                <w:szCs w:val="24"/>
              </w:rPr>
              <w:t>Реквизиты правоустанавли</w:t>
            </w:r>
            <w:r w:rsidRPr="00125FC3">
              <w:rPr>
                <w:rFonts w:ascii="Times New Roman" w:hAnsi="Times New Roman"/>
                <w:sz w:val="24"/>
                <w:szCs w:val="24"/>
              </w:rPr>
              <w:softHyphen/>
              <w:t>вающих документов</w:t>
            </w: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jc w:val="both"/>
              <w:rPr>
                <w:rFonts w:ascii="Times New Roman" w:hAnsi="Times New Roman"/>
                <w:sz w:val="24"/>
                <w:szCs w:val="24"/>
              </w:rPr>
            </w:pPr>
            <w:r w:rsidRPr="00125FC3">
              <w:rPr>
                <w:rFonts w:ascii="Times New Roman" w:hAnsi="Times New Roman"/>
                <w:sz w:val="24"/>
                <w:szCs w:val="24"/>
              </w:rPr>
              <w:t>Распределение долей в праве собственности на объект недвижимости *</w:t>
            </w: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r w:rsidR="006F13D6" w:rsidRPr="00125FC3" w:rsidTr="00236817">
        <w:tc>
          <w:tcPr>
            <w:tcW w:w="612"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13D6" w:rsidRPr="00125FC3" w:rsidRDefault="006F13D6" w:rsidP="00236817">
            <w:pPr>
              <w:spacing w:after="0" w:line="240" w:lineRule="auto"/>
              <w:ind w:firstLine="708"/>
              <w:jc w:val="both"/>
              <w:rPr>
                <w:rFonts w:ascii="Times New Roman" w:hAnsi="Times New Roman"/>
                <w:sz w:val="24"/>
                <w:szCs w:val="24"/>
              </w:rPr>
            </w:pPr>
          </w:p>
        </w:tc>
      </w:tr>
    </w:tbl>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заполняется при наличии нескольких собственников объекта(ов) недвижимости.</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На земельном участке отсутствуют объекты недвижимости, находящиеся в собственности иных лиц.</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«_____»________________20____г.    ________________/_________________/</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подпись                                                     Ф.И.О.</w: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Приложение </w:t>
      </w:r>
      <w:r>
        <w:rPr>
          <w:rFonts w:ascii="Times New Roman" w:hAnsi="Times New Roman"/>
          <w:sz w:val="24"/>
          <w:szCs w:val="24"/>
        </w:rPr>
        <w:t>№</w:t>
      </w:r>
      <w:r w:rsidRPr="00125FC3">
        <w:rPr>
          <w:rFonts w:ascii="Times New Roman" w:hAnsi="Times New Roman"/>
          <w:sz w:val="24"/>
          <w:szCs w:val="24"/>
        </w:rPr>
        <w:t xml:space="preserve"> 2.2</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к административному регламенту по предоставлению муниципальной</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Главе администрации</w:t>
      </w:r>
    </w:p>
    <w:p w:rsidR="006F13D6" w:rsidRDefault="006F13D6" w:rsidP="006F13D6">
      <w:pPr>
        <w:spacing w:after="0" w:line="240" w:lineRule="auto"/>
        <w:ind w:firstLine="708"/>
        <w:jc w:val="right"/>
        <w:rPr>
          <w:rFonts w:ascii="Times New Roman" w:hAnsi="Times New Roman"/>
          <w:sz w:val="24"/>
          <w:szCs w:val="24"/>
        </w:rPr>
      </w:pPr>
      <w:r>
        <w:rPr>
          <w:rFonts w:ascii="Times New Roman" w:hAnsi="Times New Roman"/>
          <w:sz w:val="24"/>
          <w:szCs w:val="24"/>
        </w:rPr>
        <w:t>Сельского</w:t>
      </w:r>
      <w:r w:rsidRPr="00125FC3">
        <w:rPr>
          <w:rFonts w:ascii="Times New Roman" w:hAnsi="Times New Roman"/>
          <w:sz w:val="24"/>
          <w:szCs w:val="24"/>
        </w:rPr>
        <w:t xml:space="preserve"> поселения </w:t>
      </w:r>
      <w:r>
        <w:rPr>
          <w:rFonts w:ascii="Times New Roman" w:hAnsi="Times New Roman"/>
          <w:sz w:val="24"/>
          <w:szCs w:val="24"/>
        </w:rPr>
        <w:t>Шулгановский</w:t>
      </w:r>
      <w:r w:rsidRPr="00125FC3">
        <w:rPr>
          <w:rFonts w:ascii="Times New Roman" w:hAnsi="Times New Roman"/>
          <w:sz w:val="24"/>
          <w:szCs w:val="24"/>
        </w:rPr>
        <w:t xml:space="preserve">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сельсовет муниципального района</w:t>
      </w:r>
    </w:p>
    <w:p w:rsidR="006F13D6" w:rsidRPr="00125FC3" w:rsidRDefault="006F13D6" w:rsidP="006F13D6">
      <w:pPr>
        <w:spacing w:after="0" w:line="240" w:lineRule="auto"/>
        <w:ind w:firstLine="708"/>
        <w:jc w:val="right"/>
        <w:rPr>
          <w:rFonts w:ascii="Times New Roman" w:hAnsi="Times New Roman"/>
          <w:sz w:val="24"/>
          <w:szCs w:val="24"/>
        </w:rPr>
      </w:pP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____________________________________в лице</w:t>
      </w:r>
    </w:p>
    <w:p w:rsidR="006F13D6" w:rsidRPr="00125FC3" w:rsidRDefault="006F13D6" w:rsidP="006F13D6">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(для юридического лица)</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(для физического лица, Ф.И.О. полностью)</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Проживающего(ей)(находящегося) по адресу: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(адрес постоянного места жительства гражданина)</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(если имеется)</w: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6F13D6" w:rsidRPr="00125FC3" w:rsidRDefault="006F13D6" w:rsidP="006F13D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 xml:space="preserve"> Прошу предоставить в ____________________________________</w:t>
      </w:r>
      <w:r>
        <w:rPr>
          <w:rFonts w:ascii="Times New Roman" w:hAnsi="Times New Roman"/>
          <w:sz w:val="24"/>
          <w:szCs w:val="24"/>
        </w:rPr>
        <w:t>_______________</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 xml:space="preserve"> (собственность  за плату, в долгосрочную аренду (указать срок аренды), постоянное (бессрочное) пользование, в безвозмездное пользование)</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земельный участок, государственная собственность на который не разграничена и находящийся в распоряжении </w:t>
      </w:r>
      <w:r>
        <w:rPr>
          <w:rFonts w:ascii="Times New Roman" w:hAnsi="Times New Roman"/>
          <w:sz w:val="24"/>
          <w:szCs w:val="24"/>
        </w:rPr>
        <w:t>Сельского</w:t>
      </w:r>
      <w:r w:rsidRPr="00125FC3">
        <w:rPr>
          <w:rFonts w:ascii="Times New Roman" w:hAnsi="Times New Roman"/>
          <w:sz w:val="24"/>
          <w:szCs w:val="24"/>
        </w:rPr>
        <w:t xml:space="preserve"> поселения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Pr>
          <w:rFonts w:ascii="Times New Roman" w:hAnsi="Times New Roman"/>
          <w:sz w:val="24"/>
          <w:szCs w:val="24"/>
        </w:rPr>
        <w:t>Татышлинский</w:t>
      </w:r>
      <w:r w:rsidRPr="00125FC3">
        <w:rPr>
          <w:rFonts w:ascii="Times New Roman" w:hAnsi="Times New Roman"/>
          <w:sz w:val="24"/>
          <w:szCs w:val="24"/>
        </w:rPr>
        <w:t xml:space="preserve"> район, _______________________________________</w:t>
      </w:r>
      <w:r>
        <w:rPr>
          <w:rFonts w:ascii="Times New Roman" w:hAnsi="Times New Roman"/>
          <w:sz w:val="24"/>
          <w:szCs w:val="24"/>
        </w:rPr>
        <w:t>________________________________</w:t>
      </w:r>
      <w:r w:rsidRPr="00125FC3">
        <w:rPr>
          <w:rFonts w:ascii="Times New Roman" w:hAnsi="Times New Roman"/>
          <w:sz w:val="24"/>
          <w:szCs w:val="24"/>
        </w:rPr>
        <w:t>__</w:t>
      </w:r>
      <w:r>
        <w:rPr>
          <w:rFonts w:ascii="Times New Roman" w:hAnsi="Times New Roman"/>
          <w:sz w:val="24"/>
          <w:szCs w:val="24"/>
        </w:rPr>
        <w:t>__</w:t>
      </w:r>
      <w:r w:rsidRPr="00125FC3">
        <w:rPr>
          <w:rFonts w:ascii="Times New Roman" w:hAnsi="Times New Roman"/>
          <w:sz w:val="24"/>
          <w:szCs w:val="24"/>
        </w:rPr>
        <w:t>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площадью _________________кв.м.,  разрешенное использование: ________</w:t>
      </w:r>
      <w:r>
        <w:rPr>
          <w:rFonts w:ascii="Times New Roman" w:hAnsi="Times New Roman"/>
          <w:sz w:val="24"/>
          <w:szCs w:val="24"/>
        </w:rPr>
        <w:t>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w:t>
      </w:r>
      <w:r>
        <w:rPr>
          <w:rFonts w:ascii="Times New Roman" w:hAnsi="Times New Roman"/>
          <w:sz w:val="24"/>
          <w:szCs w:val="24"/>
        </w:rPr>
        <w:t>___________</w:t>
      </w:r>
      <w:r w:rsidRPr="00125FC3">
        <w:rPr>
          <w:rFonts w:ascii="Times New Roman" w:hAnsi="Times New Roman"/>
          <w:sz w:val="24"/>
          <w:szCs w:val="24"/>
        </w:rPr>
        <w:t>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с кадастровым номером ___________________________________________, </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  -________________________________________________.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 xml:space="preserve"> (земли населенных пунктов, земли сельскохозяйственного назначения)</w: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«_____»______________20____г.    ________________/___________________/</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w:t>
      </w:r>
      <w:r>
        <w:rPr>
          <w:rFonts w:ascii="Times New Roman" w:hAnsi="Times New Roman"/>
          <w:sz w:val="24"/>
          <w:szCs w:val="24"/>
        </w:rPr>
        <w:t>п</w:t>
      </w:r>
      <w:r w:rsidRPr="00125FC3">
        <w:rPr>
          <w:rFonts w:ascii="Times New Roman" w:hAnsi="Times New Roman"/>
          <w:sz w:val="24"/>
          <w:szCs w:val="24"/>
        </w:rPr>
        <w:t>одпись                               Ф.И.О.</w:t>
      </w:r>
    </w:p>
    <w:p w:rsidR="006F13D6"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lastRenderedPageBreak/>
        <w:t xml:space="preserve">Приложение </w:t>
      </w:r>
      <w:r>
        <w:rPr>
          <w:rFonts w:ascii="Times New Roman" w:hAnsi="Times New Roman"/>
          <w:sz w:val="24"/>
          <w:szCs w:val="24"/>
        </w:rPr>
        <w:t>№</w:t>
      </w:r>
      <w:r w:rsidRPr="00125FC3">
        <w:rPr>
          <w:rFonts w:ascii="Times New Roman" w:hAnsi="Times New Roman"/>
          <w:sz w:val="24"/>
          <w:szCs w:val="24"/>
        </w:rPr>
        <w:t xml:space="preserve"> 3</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к административному регламенту по предоставлению муниципальной</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Главе администрации</w:t>
      </w:r>
    </w:p>
    <w:p w:rsidR="006F13D6" w:rsidRDefault="006F13D6" w:rsidP="006F13D6">
      <w:pPr>
        <w:spacing w:after="0" w:line="240" w:lineRule="auto"/>
        <w:ind w:firstLine="708"/>
        <w:jc w:val="right"/>
        <w:rPr>
          <w:rFonts w:ascii="Times New Roman" w:hAnsi="Times New Roman"/>
          <w:sz w:val="24"/>
          <w:szCs w:val="24"/>
        </w:rPr>
      </w:pPr>
      <w:r>
        <w:rPr>
          <w:rFonts w:ascii="Times New Roman" w:hAnsi="Times New Roman"/>
          <w:sz w:val="24"/>
          <w:szCs w:val="24"/>
        </w:rPr>
        <w:t>Сельского</w:t>
      </w:r>
      <w:r w:rsidRPr="00125FC3">
        <w:rPr>
          <w:rFonts w:ascii="Times New Roman" w:hAnsi="Times New Roman"/>
          <w:sz w:val="24"/>
          <w:szCs w:val="24"/>
        </w:rPr>
        <w:t xml:space="preserve"> поселения</w:t>
      </w:r>
      <w:r w:rsidRPr="00AE6FEB">
        <w:rPr>
          <w:rFonts w:ascii="Times New Roman" w:hAnsi="Times New Roman"/>
          <w:sz w:val="24"/>
          <w:szCs w:val="24"/>
        </w:rPr>
        <w:t xml:space="preserve"> </w:t>
      </w:r>
      <w:r>
        <w:rPr>
          <w:rFonts w:ascii="Times New Roman" w:hAnsi="Times New Roman"/>
          <w:sz w:val="24"/>
          <w:szCs w:val="24"/>
        </w:rPr>
        <w:t>Шулгановский</w:t>
      </w:r>
      <w:r w:rsidRPr="00125FC3">
        <w:rPr>
          <w:rFonts w:ascii="Times New Roman" w:hAnsi="Times New Roman"/>
          <w:sz w:val="24"/>
          <w:szCs w:val="24"/>
        </w:rPr>
        <w:t xml:space="preserve">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сельсовет муниципального района</w:t>
      </w:r>
    </w:p>
    <w:p w:rsidR="006F13D6" w:rsidRPr="00125FC3" w:rsidRDefault="006F13D6" w:rsidP="006F13D6">
      <w:pPr>
        <w:spacing w:after="0" w:line="240" w:lineRule="auto"/>
        <w:ind w:firstLine="708"/>
        <w:jc w:val="right"/>
        <w:rPr>
          <w:rFonts w:ascii="Times New Roman" w:hAnsi="Times New Roman"/>
          <w:sz w:val="24"/>
          <w:szCs w:val="24"/>
        </w:rPr>
      </w:pP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____________________________________в лице</w:t>
      </w:r>
    </w:p>
    <w:p w:rsidR="006F13D6" w:rsidRPr="004C0513" w:rsidRDefault="006F13D6" w:rsidP="006F13D6">
      <w:pPr>
        <w:spacing w:after="0" w:line="240" w:lineRule="auto"/>
        <w:ind w:firstLine="708"/>
        <w:rPr>
          <w:rFonts w:ascii="Times New Roman" w:hAnsi="Times New Roman"/>
          <w:sz w:val="20"/>
          <w:szCs w:val="20"/>
        </w:rPr>
      </w:pPr>
      <w:r>
        <w:rPr>
          <w:rFonts w:ascii="Times New Roman" w:hAnsi="Times New Roman"/>
          <w:sz w:val="24"/>
          <w:szCs w:val="24"/>
        </w:rPr>
        <w:t xml:space="preserve">                                                                         </w:t>
      </w:r>
      <w:r w:rsidRPr="004C0513">
        <w:rPr>
          <w:rFonts w:ascii="Times New Roman" w:hAnsi="Times New Roman"/>
          <w:sz w:val="20"/>
          <w:szCs w:val="20"/>
        </w:rPr>
        <w:t xml:space="preserve">  (для юридического лица)</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w:t>
      </w:r>
    </w:p>
    <w:p w:rsidR="006F13D6" w:rsidRPr="004C0513" w:rsidRDefault="006F13D6" w:rsidP="006F13D6">
      <w:pPr>
        <w:spacing w:after="0" w:line="240" w:lineRule="auto"/>
        <w:ind w:firstLine="708"/>
        <w:jc w:val="right"/>
        <w:rPr>
          <w:rFonts w:ascii="Times New Roman" w:hAnsi="Times New Roman"/>
          <w:sz w:val="20"/>
          <w:szCs w:val="20"/>
        </w:rPr>
      </w:pPr>
      <w:r w:rsidRPr="004C0513">
        <w:rPr>
          <w:rFonts w:ascii="Times New Roman" w:hAnsi="Times New Roman"/>
          <w:sz w:val="20"/>
          <w:szCs w:val="20"/>
        </w:rPr>
        <w:t>(для физического лица, Ф.И.О. полностью)</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Проживающего(ей)(находящегося) по адресу: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6F13D6" w:rsidRPr="004C0513" w:rsidRDefault="006F13D6" w:rsidP="006F13D6">
      <w:pPr>
        <w:spacing w:after="0" w:line="240" w:lineRule="auto"/>
        <w:ind w:firstLine="708"/>
        <w:jc w:val="right"/>
        <w:rPr>
          <w:rFonts w:ascii="Times New Roman" w:hAnsi="Times New Roman"/>
          <w:sz w:val="20"/>
          <w:szCs w:val="20"/>
        </w:rPr>
      </w:pPr>
      <w:r w:rsidRPr="00125FC3">
        <w:rPr>
          <w:rFonts w:ascii="Times New Roman" w:hAnsi="Times New Roman"/>
          <w:sz w:val="24"/>
          <w:szCs w:val="24"/>
        </w:rPr>
        <w:t xml:space="preserve">                                         </w:t>
      </w:r>
      <w:r>
        <w:rPr>
          <w:rFonts w:ascii="Times New Roman" w:hAnsi="Times New Roman"/>
          <w:sz w:val="24"/>
          <w:szCs w:val="24"/>
        </w:rPr>
        <w:t xml:space="preserve">     </w:t>
      </w:r>
      <w:r w:rsidRPr="004C0513">
        <w:rPr>
          <w:rFonts w:ascii="Times New Roman" w:hAnsi="Times New Roman"/>
          <w:sz w:val="20"/>
          <w:szCs w:val="20"/>
        </w:rPr>
        <w:t xml:space="preserve"> (адрес постоянного места жительства гражданина)</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6F13D6" w:rsidRPr="00125FC3" w:rsidRDefault="006F13D6" w:rsidP="006F13D6">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(если имеется)</w:t>
      </w:r>
    </w:p>
    <w:p w:rsidR="006F13D6" w:rsidRPr="00125FC3" w:rsidRDefault="006F13D6" w:rsidP="006F13D6">
      <w:pPr>
        <w:spacing w:after="0" w:line="240" w:lineRule="auto"/>
        <w:ind w:firstLine="708"/>
        <w:jc w:val="right"/>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sz w:val="24"/>
          <w:szCs w:val="24"/>
        </w:rPr>
      </w:pP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6F13D6" w:rsidRPr="00125FC3" w:rsidRDefault="006F13D6" w:rsidP="006F13D6">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о предварительном согласовании предоставления земельного участка</w:t>
      </w:r>
    </w:p>
    <w:p w:rsidR="006F13D6" w:rsidRPr="00125FC3" w:rsidRDefault="006F13D6" w:rsidP="006F13D6">
      <w:pPr>
        <w:spacing w:after="0" w:line="240" w:lineRule="auto"/>
        <w:ind w:firstLine="708"/>
        <w:jc w:val="center"/>
        <w:rPr>
          <w:rFonts w:ascii="Times New Roman" w:hAnsi="Times New Roman"/>
          <w:sz w:val="24"/>
          <w:szCs w:val="24"/>
        </w:rPr>
      </w:pPr>
    </w:p>
    <w:p w:rsidR="006F13D6" w:rsidRDefault="006F13D6" w:rsidP="006F13D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 xml:space="preserve">Прошу предварительно согласовать предоставление земельного участка, государственная собственность на который не разграничена, и находящегося в распоряжении </w:t>
      </w:r>
      <w:r>
        <w:rPr>
          <w:rFonts w:ascii="Times New Roman" w:hAnsi="Times New Roman"/>
          <w:sz w:val="24"/>
          <w:szCs w:val="24"/>
        </w:rPr>
        <w:t>Сельского</w:t>
      </w:r>
      <w:r w:rsidRPr="00125FC3">
        <w:rPr>
          <w:rFonts w:ascii="Times New Roman" w:hAnsi="Times New Roman"/>
          <w:sz w:val="24"/>
          <w:szCs w:val="24"/>
        </w:rPr>
        <w:t xml:space="preserve"> поселения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Pr>
          <w:rFonts w:ascii="Times New Roman" w:hAnsi="Times New Roman"/>
          <w:sz w:val="24"/>
          <w:szCs w:val="24"/>
        </w:rPr>
        <w:t>Татышлинский</w:t>
      </w:r>
      <w:r w:rsidRPr="00125FC3">
        <w:rPr>
          <w:rFonts w:ascii="Times New Roman" w:hAnsi="Times New Roman"/>
          <w:sz w:val="24"/>
          <w:szCs w:val="24"/>
        </w:rPr>
        <w:t xml:space="preserve"> район, _____</w:t>
      </w:r>
      <w:r>
        <w:rPr>
          <w:rFonts w:ascii="Times New Roman" w:hAnsi="Times New Roman"/>
          <w:sz w:val="24"/>
          <w:szCs w:val="24"/>
        </w:rPr>
        <w:t>___________________________</w:t>
      </w:r>
      <w:r w:rsidRPr="00125FC3">
        <w:rPr>
          <w:rFonts w:ascii="Times New Roman" w:hAnsi="Times New Roman"/>
          <w:sz w:val="24"/>
          <w:szCs w:val="24"/>
        </w:rPr>
        <w:t xml:space="preserve">_                                       </w:t>
      </w:r>
      <w:r>
        <w:rPr>
          <w:rFonts w:ascii="Times New Roman" w:hAnsi="Times New Roman"/>
          <w:sz w:val="24"/>
          <w:szCs w:val="24"/>
        </w:rPr>
        <w:t xml:space="preserve">                     </w:t>
      </w:r>
    </w:p>
    <w:p w:rsidR="006F13D6" w:rsidRPr="00125FC3" w:rsidRDefault="006F13D6" w:rsidP="006F13D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25FC3">
        <w:rPr>
          <w:rFonts w:ascii="Times New Roman" w:hAnsi="Times New Roman"/>
          <w:sz w:val="24"/>
          <w:szCs w:val="24"/>
        </w:rPr>
        <w:t>(адрес)</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площадью _________________кв.м.,  разрешенное использование: ____</w:t>
      </w:r>
      <w:r>
        <w:rPr>
          <w:rFonts w:ascii="Times New Roman" w:hAnsi="Times New Roman"/>
          <w:sz w:val="24"/>
          <w:szCs w:val="24"/>
        </w:rPr>
        <w:t>___________</w:t>
      </w:r>
      <w:r w:rsidRPr="00125FC3">
        <w:rPr>
          <w:rFonts w:ascii="Times New Roman" w:hAnsi="Times New Roman"/>
          <w:sz w:val="24"/>
          <w:szCs w:val="24"/>
        </w:rPr>
        <w:t>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125FC3">
        <w:rPr>
          <w:rFonts w:ascii="Times New Roman" w:hAnsi="Times New Roman"/>
          <w:sz w:val="24"/>
          <w:szCs w:val="24"/>
        </w:rPr>
        <w:t xml:space="preserve">__С кадастровым номером ___________________________________________, </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  -________________________________________________.</w:t>
      </w:r>
    </w:p>
    <w:p w:rsidR="006F13D6" w:rsidRPr="004C0513" w:rsidRDefault="006F13D6" w:rsidP="006F13D6">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Pr>
          <w:rFonts w:ascii="Times New Roman" w:hAnsi="Times New Roman"/>
          <w:sz w:val="24"/>
          <w:szCs w:val="24"/>
        </w:rPr>
        <w:t xml:space="preserve">      </w:t>
      </w:r>
      <w:r w:rsidRPr="004C0513">
        <w:rPr>
          <w:rFonts w:ascii="Times New Roman" w:hAnsi="Times New Roman"/>
          <w:sz w:val="20"/>
          <w:szCs w:val="20"/>
        </w:rPr>
        <w:t xml:space="preserve">    (земли населенных пунктов, земли сельскохозяйственного назначения)</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Реквизиты решения об утверждении проекта межевания территории:</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w:t>
      </w:r>
      <w:r>
        <w:rPr>
          <w:rFonts w:ascii="Times New Roman" w:hAnsi="Times New Roman"/>
          <w:sz w:val="24"/>
          <w:szCs w:val="24"/>
        </w:rPr>
        <w:t>___________</w:t>
      </w:r>
      <w:r w:rsidRPr="00125FC3">
        <w:rPr>
          <w:rFonts w:ascii="Times New Roman" w:hAnsi="Times New Roman"/>
          <w:sz w:val="24"/>
          <w:szCs w:val="24"/>
        </w:rPr>
        <w:t>________</w:t>
      </w:r>
    </w:p>
    <w:p w:rsidR="006F13D6" w:rsidRPr="004C0513" w:rsidRDefault="006F13D6" w:rsidP="006F13D6">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(указывается при образовании земельного участка -дата, номер, кто принял)</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125FC3">
        <w:rPr>
          <w:rFonts w:ascii="Times New Roman" w:hAnsi="Times New Roman"/>
          <w:sz w:val="24"/>
          <w:szCs w:val="24"/>
        </w:rPr>
        <w:t>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Основание предоставления земельного участка:_________________</w:t>
      </w:r>
      <w:r>
        <w:rPr>
          <w:rFonts w:ascii="Times New Roman" w:hAnsi="Times New Roman"/>
          <w:sz w:val="24"/>
          <w:szCs w:val="24"/>
        </w:rPr>
        <w:t>___________</w:t>
      </w:r>
      <w:r w:rsidRPr="00125FC3">
        <w:rPr>
          <w:rFonts w:ascii="Times New Roman" w:hAnsi="Times New Roman"/>
          <w:sz w:val="24"/>
          <w:szCs w:val="24"/>
        </w:rPr>
        <w:t>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___________________________________________________________________________________________________________________________________</w:t>
      </w:r>
      <w:r>
        <w:rPr>
          <w:rFonts w:ascii="Times New Roman" w:hAnsi="Times New Roman"/>
          <w:sz w:val="24"/>
          <w:szCs w:val="24"/>
        </w:rPr>
        <w:t>______________________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Вид права:____________________________________________</w:t>
      </w:r>
      <w:r>
        <w:rPr>
          <w:rFonts w:ascii="Times New Roman" w:hAnsi="Times New Roman"/>
          <w:sz w:val="24"/>
          <w:szCs w:val="24"/>
        </w:rPr>
        <w:t>__________</w:t>
      </w:r>
      <w:r w:rsidRPr="00125FC3">
        <w:rPr>
          <w:rFonts w:ascii="Times New Roman" w:hAnsi="Times New Roman"/>
          <w:sz w:val="24"/>
          <w:szCs w:val="24"/>
        </w:rPr>
        <w:t>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lastRenderedPageBreak/>
        <w:t>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Цель использования земельного участка_______________________________</w:t>
      </w:r>
      <w:r>
        <w:rPr>
          <w:rFonts w:ascii="Times New Roman" w:hAnsi="Times New Roman"/>
          <w:sz w:val="24"/>
          <w:szCs w:val="24"/>
        </w:rPr>
        <w:t>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w:t>
      </w:r>
      <w:r>
        <w:rPr>
          <w:rFonts w:ascii="Times New Roman" w:hAnsi="Times New Roman"/>
          <w:sz w:val="24"/>
          <w:szCs w:val="24"/>
        </w:rPr>
        <w:t>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Реквизиты решения об изъятии земельного участка для муниципальных нужд </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___________________________________________________________________________________________________________________________________</w:t>
      </w:r>
      <w:r>
        <w:rPr>
          <w:rFonts w:ascii="Times New Roman" w:hAnsi="Times New Roman"/>
          <w:sz w:val="24"/>
          <w:szCs w:val="24"/>
        </w:rPr>
        <w:t>______________________</w:t>
      </w:r>
      <w:r w:rsidRPr="00125FC3">
        <w:rPr>
          <w:rFonts w:ascii="Times New Roman" w:hAnsi="Times New Roman"/>
          <w:sz w:val="24"/>
          <w:szCs w:val="24"/>
        </w:rPr>
        <w:t>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(указывается в случае, если земельный участок предоставляется взамен земельного участка, изымаемого для муниципальных нужд, дата, номер, кто принял)</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территории:___</w:t>
      </w:r>
      <w:r>
        <w:rPr>
          <w:rFonts w:ascii="Times New Roman" w:hAnsi="Times New Roman"/>
          <w:sz w:val="24"/>
          <w:szCs w:val="24"/>
        </w:rPr>
        <w:t>______________________________</w:t>
      </w:r>
      <w:r w:rsidRPr="00125FC3">
        <w:rPr>
          <w:rFonts w:ascii="Times New Roman" w:hAnsi="Times New Roman"/>
          <w:sz w:val="24"/>
          <w:szCs w:val="24"/>
        </w:rPr>
        <w:t>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w:t>
      </w:r>
      <w:r>
        <w:rPr>
          <w:rFonts w:ascii="Times New Roman" w:hAnsi="Times New Roman"/>
          <w:sz w:val="24"/>
          <w:szCs w:val="24"/>
        </w:rPr>
        <w:t>___________</w:t>
      </w:r>
      <w:r w:rsidRPr="00125FC3">
        <w:rPr>
          <w:rFonts w:ascii="Times New Roman" w:hAnsi="Times New Roman"/>
          <w:sz w:val="24"/>
          <w:szCs w:val="24"/>
        </w:rPr>
        <w:t>_________________</w:t>
      </w:r>
    </w:p>
    <w:p w:rsidR="006F13D6" w:rsidRPr="004C0513" w:rsidRDefault="006F13D6" w:rsidP="006F13D6">
      <w:pPr>
        <w:spacing w:after="0" w:line="240" w:lineRule="auto"/>
        <w:jc w:val="both"/>
        <w:rPr>
          <w:rFonts w:ascii="Times New Roman" w:hAnsi="Times New Roman"/>
          <w:sz w:val="20"/>
          <w:szCs w:val="20"/>
        </w:rPr>
      </w:pPr>
      <w:r w:rsidRPr="004C0513">
        <w:rPr>
          <w:rFonts w:ascii="Times New Roman" w:hAnsi="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дата, номер, кто принял)</w:t>
      </w:r>
    </w:p>
    <w:p w:rsidR="006F13D6" w:rsidRPr="00125FC3" w:rsidRDefault="006F13D6" w:rsidP="006F13D6">
      <w:pPr>
        <w:spacing w:after="0" w:line="240" w:lineRule="auto"/>
        <w:ind w:firstLine="708"/>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«_____»______________20____г.    ________________/___________________/</w:t>
      </w:r>
    </w:p>
    <w:p w:rsidR="006F13D6" w:rsidRPr="00125FC3" w:rsidRDefault="006F13D6" w:rsidP="006F13D6">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подпись                                 Ф.И.О.</w:t>
      </w: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Default="006F13D6" w:rsidP="006F13D6">
      <w:pPr>
        <w:spacing w:after="0" w:line="240" w:lineRule="auto"/>
        <w:rPr>
          <w:rFonts w:ascii="Times New Roman" w:hAnsi="Times New Roman"/>
          <w:sz w:val="24"/>
          <w:szCs w:val="24"/>
        </w:rPr>
      </w:pPr>
    </w:p>
    <w:p w:rsidR="006F13D6" w:rsidRDefault="006F13D6" w:rsidP="006F13D6">
      <w:pPr>
        <w:spacing w:after="0" w:line="240" w:lineRule="auto"/>
        <w:rPr>
          <w:rFonts w:ascii="Times New Roman" w:hAnsi="Times New Roman"/>
          <w:sz w:val="24"/>
          <w:szCs w:val="24"/>
        </w:rPr>
      </w:pPr>
    </w:p>
    <w:p w:rsidR="006F13D6"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rPr>
          <w:rFonts w:ascii="Times New Roman" w:hAnsi="Times New Roman"/>
          <w:sz w:val="24"/>
          <w:szCs w:val="24"/>
        </w:rPr>
      </w:pP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lastRenderedPageBreak/>
        <w:t xml:space="preserve">Приложение </w:t>
      </w:r>
      <w:r>
        <w:rPr>
          <w:rFonts w:ascii="Times New Roman" w:hAnsi="Times New Roman"/>
          <w:sz w:val="24"/>
          <w:szCs w:val="24"/>
        </w:rPr>
        <w:t>№</w:t>
      </w:r>
      <w:r w:rsidRPr="00125FC3">
        <w:rPr>
          <w:rFonts w:ascii="Times New Roman" w:hAnsi="Times New Roman"/>
          <w:sz w:val="24"/>
          <w:szCs w:val="24"/>
        </w:rPr>
        <w:t xml:space="preserve"> 4</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к административному регламенту по предоставлению муниципальной</w:t>
      </w:r>
    </w:p>
    <w:p w:rsidR="006F13D6" w:rsidRPr="00125FC3" w:rsidRDefault="006F13D6" w:rsidP="006F13D6">
      <w:pPr>
        <w:spacing w:after="0" w:line="240" w:lineRule="auto"/>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Pr>
          <w:rFonts w:ascii="Times New Roman" w:hAnsi="Times New Roman"/>
          <w:sz w:val="24"/>
          <w:szCs w:val="24"/>
        </w:rPr>
        <w:t>Шулгановский</w:t>
      </w:r>
      <w:r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6F13D6" w:rsidRPr="00125FC3"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jc w:val="right"/>
        <w:rPr>
          <w:rFonts w:ascii="Times New Roman" w:hAnsi="Times New Roman"/>
          <w:sz w:val="24"/>
          <w:szCs w:val="24"/>
        </w:rPr>
      </w:pP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ПРИМЕРНАЯ ФОРМА</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ЖАЛОБЫ НА ДЕЙСТВИЕ (БЕЗДЕЙСТВИЕ)</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_____________ (наименование ОМСУ)</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_____________________________________________________________________ И ЕГО</w:t>
      </w: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ДОЛЖНОСТНОГО ЛИЦА</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Исх. от _____________ </w:t>
      </w:r>
      <w:r>
        <w:rPr>
          <w:rFonts w:ascii="Times New Roman" w:hAnsi="Times New Roman"/>
          <w:sz w:val="24"/>
          <w:szCs w:val="24"/>
        </w:rPr>
        <w:t>№</w:t>
      </w:r>
      <w:r w:rsidRPr="00125FC3">
        <w:rPr>
          <w:rFonts w:ascii="Times New Roman" w:hAnsi="Times New Roman"/>
          <w:sz w:val="24"/>
          <w:szCs w:val="24"/>
        </w:rPr>
        <w:t xml:space="preserve"> ____                     </w:t>
      </w:r>
      <w:r>
        <w:rPr>
          <w:rFonts w:ascii="Times New Roman" w:hAnsi="Times New Roman"/>
          <w:sz w:val="24"/>
          <w:szCs w:val="24"/>
        </w:rPr>
        <w:t xml:space="preserve">                 </w:t>
      </w:r>
      <w:r w:rsidRPr="00125FC3">
        <w:rPr>
          <w:rFonts w:ascii="Times New Roman" w:hAnsi="Times New Roman"/>
          <w:sz w:val="24"/>
          <w:szCs w:val="24"/>
        </w:rPr>
        <w:t xml:space="preserve">    Наименование _________</w:t>
      </w:r>
    </w:p>
    <w:p w:rsidR="006F13D6" w:rsidRPr="004C0513" w:rsidRDefault="006F13D6" w:rsidP="006F13D6">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Pr>
          <w:rFonts w:ascii="Times New Roman" w:hAnsi="Times New Roman"/>
          <w:sz w:val="24"/>
          <w:szCs w:val="24"/>
        </w:rPr>
        <w:t xml:space="preserve">                                                             </w:t>
      </w:r>
      <w:r w:rsidRPr="00125FC3">
        <w:rPr>
          <w:rFonts w:ascii="Times New Roman" w:hAnsi="Times New Roman"/>
          <w:sz w:val="24"/>
          <w:szCs w:val="24"/>
        </w:rPr>
        <w:t xml:space="preserve"> </w:t>
      </w:r>
      <w:r w:rsidRPr="004C0513">
        <w:rPr>
          <w:rFonts w:ascii="Times New Roman" w:hAnsi="Times New Roman"/>
          <w:sz w:val="20"/>
          <w:szCs w:val="20"/>
        </w:rPr>
        <w:t>(наименование структурного</w:t>
      </w:r>
    </w:p>
    <w:p w:rsidR="006F13D6" w:rsidRPr="004C0513" w:rsidRDefault="006F13D6" w:rsidP="006F13D6">
      <w:pPr>
        <w:spacing w:after="0" w:line="240" w:lineRule="auto"/>
        <w:jc w:val="both"/>
        <w:rPr>
          <w:rFonts w:ascii="Times New Roman" w:hAnsi="Times New Roman"/>
          <w:sz w:val="20"/>
          <w:szCs w:val="20"/>
        </w:rPr>
      </w:pPr>
      <w:r w:rsidRPr="004C0513">
        <w:rPr>
          <w:rFonts w:ascii="Times New Roman" w:hAnsi="Times New Roman"/>
          <w:sz w:val="20"/>
          <w:szCs w:val="20"/>
        </w:rPr>
        <w:t xml:space="preserve">                                                                                                          </w:t>
      </w:r>
      <w:r>
        <w:rPr>
          <w:rFonts w:ascii="Times New Roman" w:hAnsi="Times New Roman"/>
          <w:sz w:val="20"/>
          <w:szCs w:val="20"/>
        </w:rPr>
        <w:t xml:space="preserve">                         </w:t>
      </w:r>
      <w:r w:rsidRPr="004C0513">
        <w:rPr>
          <w:rFonts w:ascii="Times New Roman" w:hAnsi="Times New Roman"/>
          <w:sz w:val="20"/>
          <w:szCs w:val="20"/>
        </w:rPr>
        <w:t>подразделения ОМСУ)</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center"/>
        <w:rPr>
          <w:rFonts w:ascii="Times New Roman" w:hAnsi="Times New Roman"/>
          <w:sz w:val="24"/>
          <w:szCs w:val="24"/>
        </w:rPr>
      </w:pPr>
      <w:r w:rsidRPr="00125FC3">
        <w:rPr>
          <w:rFonts w:ascii="Times New Roman" w:hAnsi="Times New Roman"/>
          <w:sz w:val="24"/>
          <w:szCs w:val="24"/>
        </w:rPr>
        <w:t>Жалоба</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Полное    наименование    юридического    лица,    ФИО    физического</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лица 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Местонахождение юридического лица, физического лица</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4C0513" w:rsidRDefault="006F13D6" w:rsidP="006F13D6">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(фактический адрес)</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Телефон: 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Адрес электронной почты: 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Код учета: ИНН 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ФИО руководителя юридического лица ______________________________________</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на действия (бездействие):</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4C0513" w:rsidRDefault="006F13D6" w:rsidP="006F13D6">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(наименование органа или должность, ФИО должностного лица органа)</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существо жалобы:</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6F13D6" w:rsidRPr="00BD436D" w:rsidRDefault="006F13D6" w:rsidP="006F13D6">
      <w:pPr>
        <w:spacing w:after="0" w:line="240" w:lineRule="auto"/>
        <w:jc w:val="both"/>
        <w:rPr>
          <w:rFonts w:ascii="Times New Roman" w:hAnsi="Times New Roman"/>
          <w:sz w:val="20"/>
          <w:szCs w:val="20"/>
        </w:rPr>
      </w:pPr>
      <w:r w:rsidRPr="00BD436D">
        <w:rPr>
          <w:rFonts w:ascii="Times New Roman" w:hAnsi="Times New Roman"/>
          <w:sz w:val="20"/>
          <w:szCs w:val="20"/>
        </w:rPr>
        <w:t>(краткое изложение обжалуемых действий (бездействия), указать основания, по</w:t>
      </w:r>
      <w:r>
        <w:rPr>
          <w:rFonts w:ascii="Times New Roman" w:hAnsi="Times New Roman"/>
          <w:sz w:val="20"/>
          <w:szCs w:val="20"/>
        </w:rPr>
        <w:t xml:space="preserve"> </w:t>
      </w:r>
      <w:r w:rsidRPr="00BD436D">
        <w:rPr>
          <w:rFonts w:ascii="Times New Roman" w:hAnsi="Times New Roman"/>
          <w:sz w:val="20"/>
          <w:szCs w:val="20"/>
        </w:rPr>
        <w:t xml:space="preserve"> которым лицо, подающее жалобу, не согласно с действием (бездействием) со</w:t>
      </w:r>
      <w:r>
        <w:rPr>
          <w:rFonts w:ascii="Times New Roman" w:hAnsi="Times New Roman"/>
          <w:sz w:val="20"/>
          <w:szCs w:val="20"/>
        </w:rPr>
        <w:t xml:space="preserve"> </w:t>
      </w:r>
      <w:r w:rsidRPr="00BD436D">
        <w:rPr>
          <w:rFonts w:ascii="Times New Roman" w:hAnsi="Times New Roman"/>
          <w:sz w:val="20"/>
          <w:szCs w:val="20"/>
        </w:rPr>
        <w:t>ссылками на пункты регламента)</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поля, отмеченные звездочкой (*), обязательны для заполнения.</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Перечень прилагаемой документации:</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МП (при наличии печати)</w:t>
      </w:r>
    </w:p>
    <w:p w:rsidR="006F13D6" w:rsidRPr="00125FC3" w:rsidRDefault="006F13D6" w:rsidP="006F13D6">
      <w:pPr>
        <w:spacing w:after="0" w:line="240" w:lineRule="auto"/>
        <w:jc w:val="both"/>
        <w:rPr>
          <w:rFonts w:ascii="Times New Roman" w:hAnsi="Times New Roman"/>
          <w:sz w:val="24"/>
          <w:szCs w:val="24"/>
        </w:rPr>
      </w:pP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(подпись руководителя юридического лица, физического лица)</w:t>
      </w:r>
    </w:p>
    <w:p w:rsidR="006F13D6" w:rsidRPr="00125FC3" w:rsidRDefault="006F13D6" w:rsidP="006F13D6">
      <w:pPr>
        <w:spacing w:after="0" w:line="240" w:lineRule="auto"/>
        <w:jc w:val="both"/>
        <w:rPr>
          <w:rFonts w:ascii="Times New Roman" w:hAnsi="Times New Roman"/>
          <w:sz w:val="24"/>
          <w:szCs w:val="24"/>
        </w:rPr>
      </w:pPr>
      <w:r w:rsidRPr="00125FC3">
        <w:rPr>
          <w:rFonts w:ascii="Times New Roman" w:hAnsi="Times New Roman"/>
          <w:sz w:val="24"/>
          <w:szCs w:val="24"/>
        </w:rPr>
        <w:t xml:space="preserve">                       ___________________________________</w:t>
      </w:r>
    </w:p>
    <w:p w:rsidR="006F13D6" w:rsidRPr="00125FC3" w:rsidRDefault="006F13D6" w:rsidP="006F13D6">
      <w:pPr>
        <w:spacing w:after="0" w:line="240" w:lineRule="auto"/>
        <w:jc w:val="both"/>
        <w:rPr>
          <w:rFonts w:ascii="Times New Roman" w:hAnsi="Times New Roman"/>
          <w:sz w:val="24"/>
          <w:szCs w:val="24"/>
          <w:lang w:val="en-US"/>
        </w:rPr>
      </w:pPr>
      <w:r w:rsidRPr="00125FC3">
        <w:rPr>
          <w:rFonts w:ascii="Times New Roman" w:hAnsi="Times New Roman"/>
          <w:sz w:val="24"/>
          <w:szCs w:val="24"/>
        </w:rPr>
        <w:t>(подпись руководителя юридического лица)</w:t>
      </w:r>
    </w:p>
    <w:p w:rsidR="00436849" w:rsidRDefault="00436849">
      <w:bookmarkStart w:id="5" w:name="_GoBack"/>
      <w:bookmarkEnd w:id="5"/>
    </w:p>
    <w:sectPr w:rsidR="00436849" w:rsidSect="00A115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825"/>
    <w:multiLevelType w:val="hybridMultilevel"/>
    <w:tmpl w:val="FC3AF076"/>
    <w:lvl w:ilvl="0" w:tplc="77800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76375"/>
    <w:multiLevelType w:val="hybridMultilevel"/>
    <w:tmpl w:val="5DA05262"/>
    <w:lvl w:ilvl="0" w:tplc="AAF60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4AD218B"/>
    <w:multiLevelType w:val="hybridMultilevel"/>
    <w:tmpl w:val="97204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2CC3A0D"/>
    <w:multiLevelType w:val="multilevel"/>
    <w:tmpl w:val="A3BCD170"/>
    <w:lvl w:ilvl="0">
      <w:start w:val="1"/>
      <w:numFmt w:val="decimal"/>
      <w:lvlText w:val="%1."/>
      <w:lvlJc w:val="left"/>
      <w:pPr>
        <w:ind w:left="1068" w:hanging="360"/>
      </w:pPr>
      <w:rPr>
        <w:rFonts w:hint="default"/>
      </w:rPr>
    </w:lvl>
    <w:lvl w:ilvl="1">
      <w:start w:val="3"/>
      <w:numFmt w:val="decimal"/>
      <w:isLgl/>
      <w:lvlText w:val="%1.%2."/>
      <w:lvlJc w:val="left"/>
      <w:pPr>
        <w:ind w:left="14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908" w:hanging="1800"/>
      </w:pPr>
      <w:rPr>
        <w:rFonts w:hint="default"/>
      </w:rPr>
    </w:lvl>
  </w:abstractNum>
  <w:abstractNum w:abstractNumId="7">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1"/>
  </w:num>
  <w:num w:numId="6">
    <w:abstractNumId w:val="7"/>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9"/>
    <w:rsid w:val="00436849"/>
    <w:rsid w:val="006671D9"/>
    <w:rsid w:val="006F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3C7855-E012-404A-80C1-6D756660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3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6F13D6"/>
    <w:rPr>
      <w:color w:val="000080"/>
      <w:u w:val="single"/>
    </w:rPr>
  </w:style>
  <w:style w:type="paragraph" w:customStyle="1" w:styleId="2">
    <w:name w:val="Обычный2"/>
    <w:rsid w:val="006F13D6"/>
    <w:pPr>
      <w:spacing w:after="0" w:line="240" w:lineRule="auto"/>
    </w:pPr>
    <w:rPr>
      <w:rFonts w:ascii="Times New Roman" w:eastAsia="Times New Roman" w:hAnsi="Times New Roman" w:cs="Times New Roman"/>
      <w:color w:val="000000"/>
      <w:sz w:val="24"/>
      <w:szCs w:val="20"/>
      <w:lang w:eastAsia="ru-RU"/>
    </w:rPr>
  </w:style>
  <w:style w:type="paragraph" w:styleId="a5">
    <w:name w:val="List Paragraph"/>
    <w:basedOn w:val="a"/>
    <w:uiPriority w:val="34"/>
    <w:qFormat/>
    <w:rsid w:val="006F13D6"/>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6F13D6"/>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6F13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13D6"/>
    <w:rPr>
      <w:rFonts w:ascii="Segoe UI" w:eastAsia="Calibri" w:hAnsi="Segoe UI" w:cs="Segoe UI"/>
      <w:sz w:val="18"/>
      <w:szCs w:val="18"/>
    </w:rPr>
  </w:style>
  <w:style w:type="paragraph" w:styleId="a9">
    <w:name w:val="header"/>
    <w:basedOn w:val="a"/>
    <w:link w:val="aa"/>
    <w:uiPriority w:val="99"/>
    <w:unhideWhenUsed/>
    <w:rsid w:val="006F13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13D6"/>
    <w:rPr>
      <w:rFonts w:ascii="Calibri" w:eastAsia="Calibri" w:hAnsi="Calibri" w:cs="Times New Roman"/>
    </w:rPr>
  </w:style>
  <w:style w:type="paragraph" w:styleId="ab">
    <w:name w:val="footer"/>
    <w:basedOn w:val="a"/>
    <w:link w:val="ac"/>
    <w:uiPriority w:val="99"/>
    <w:unhideWhenUsed/>
    <w:rsid w:val="006F13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3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8DDD3A202B23CB9EEDCCAF651474BBB67D3448BA72268B7277CBF4Do76EM" TargetMode="External"/><Relationship Id="rId13" Type="http://schemas.openxmlformats.org/officeDocument/2006/relationships/hyperlink" Target="consultantplus://offline/ref=88F43FE36D605ADFACD27CD64382575D197C4CFC73F91B981C16EBCB14654CB2AA42F638D7B8EB5DWCy8H" TargetMode="External"/><Relationship Id="rId18" Type="http://schemas.openxmlformats.org/officeDocument/2006/relationships/hyperlink" Target="consultantplus://offline/ref=B71EDD089BEA45C507A37FBC7878277E3AE3A07577AEBBECC9D0E51EF65E553D160C9D9492E49BF9t7K1L" TargetMode="External"/><Relationship Id="rId3" Type="http://schemas.openxmlformats.org/officeDocument/2006/relationships/settings" Target="settings.xml"/><Relationship Id="rId21" Type="http://schemas.openxmlformats.org/officeDocument/2006/relationships/hyperlink" Target="mailto:g.badertdinova@mail.ru" TargetMode="External"/><Relationship Id="rId7" Type="http://schemas.openxmlformats.org/officeDocument/2006/relationships/hyperlink" Target="consultantplus://offline/ref=5538DDD3A202B23CB9EEDCCAF651474BBB60D2428EA62268B7277CBF4Do76EM" TargetMode="External"/><Relationship Id="rId12" Type="http://schemas.openxmlformats.org/officeDocument/2006/relationships/hyperlink" Target="consultantplus://offline/ref=5538DDD3A202B23CB9EEDCCAF651474BBB67D1438BA32268B7277CBF4Do76EM" TargetMode="External"/><Relationship Id="rId17" Type="http://schemas.openxmlformats.org/officeDocument/2006/relationships/hyperlink" Target="consultantplus://offline/ref=B71EDD089BEA45C507A37FBC7878277E3AE2A77271A0BBECC9D0E51EF65E553D160C9D9492E49AFFt7KAL"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44;&#1086;&#1082;&#1080;\&#1087;&#1086;&#1089;&#1090;&#1072;&#1085;&#1086;&#1074;&#1083;&#1077;&#1085;&#1080;&#1103;-2013\&#1072;&#1074;&#1075;&#1091;&#1089;&#1090;-2013.doc" TargetMode="External"/><Relationship Id="rId20" Type="http://schemas.openxmlformats.org/officeDocument/2006/relationships/hyperlink" Target="consultantplus://offline/ref=F5A155C360E33B2740A3EB7C4195BD74EDF0E243E1D6DA0943D412C3A0SDh5G" TargetMode="External"/><Relationship Id="rId1" Type="http://schemas.openxmlformats.org/officeDocument/2006/relationships/numbering" Target="numbering.xml"/><Relationship Id="rId6" Type="http://schemas.openxmlformats.org/officeDocument/2006/relationships/hyperlink" Target="consultantplus://offline/ref=5538DDD3A202B23CB9EEDCCAF651474BB86CD54382F5756AE67272oB6AM" TargetMode="External"/><Relationship Id="rId11" Type="http://schemas.openxmlformats.org/officeDocument/2006/relationships/hyperlink" Target="consultantplus://offline/ref=5538DDD3A202B23CB9EEDCCAF651474BBB67D04F81A02268B7277CBF4Do76EM" TargetMode="External"/><Relationship Id="rId5" Type="http://schemas.openxmlformats.org/officeDocument/2006/relationships/hyperlink" Target="http://torgi.gov.ru" TargetMode="External"/><Relationship Id="rId15" Type="http://schemas.openxmlformats.org/officeDocument/2006/relationships/hyperlink" Target="consultantplus://offline/ref=5538DDD3A202B23CB9EEDCCAF651474BBB65DB438CA62268B7277CBF4Do76EM" TargetMode="External"/><Relationship Id="rId23" Type="http://schemas.openxmlformats.org/officeDocument/2006/relationships/theme" Target="theme/theme1.xml"/><Relationship Id="rId10" Type="http://schemas.openxmlformats.org/officeDocument/2006/relationships/hyperlink" Target="consultantplus://offline/ref=5538DDD3A202B23CB9EEDCCAF651474BBB60D2478CA02268B7277CBF4D7E92B80E7E03269D8B8CCEo164M" TargetMode="External"/><Relationship Id="rId19" Type="http://schemas.openxmlformats.org/officeDocument/2006/relationships/hyperlink" Target="consultantplus://offline/ref=F5A155C360E33B2740A3EB7C4195BD74EDF2E749E3DCDA0943D412C3A0SDh5G" TargetMode="External"/><Relationship Id="rId4" Type="http://schemas.openxmlformats.org/officeDocument/2006/relationships/webSettings" Target="webSettings.xml"/><Relationship Id="rId9" Type="http://schemas.openxmlformats.org/officeDocument/2006/relationships/hyperlink" Target="consultantplus://offline/ref=5538DDD3A202B23CB9EEDCCAF651474BBB60D04F8AA52268B7277CBF4D7E92B80E7E03269D8B8ECCo162M" TargetMode="External"/><Relationship Id="rId14" Type="http://schemas.openxmlformats.org/officeDocument/2006/relationships/hyperlink" Target="consultantplus://offline/ref=5538DDD3A202B23CB9EEDCCAF651474BBB65D64488AB2268B7277CBF4Do76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12045</Words>
  <Characters>68660</Characters>
  <Application>Microsoft Office Word</Application>
  <DocSecurity>0</DocSecurity>
  <Lines>572</Lines>
  <Paragraphs>161</Paragraphs>
  <ScaleCrop>false</ScaleCrop>
  <Company>SPecialiST RePack</Company>
  <LinksUpToDate>false</LinksUpToDate>
  <CharactersWithSpaces>80544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2015-11-30T06:11:00Z</dcterms:created>
  <dcterms:modified xsi:type="dcterms:W3CDTF">2015-11-30T06:11:00Z</dcterms:modified>
</cp:coreProperties>
</file>