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F" w:rsidRPr="00BD5B0F" w:rsidRDefault="00253C7F" w:rsidP="00253C7F">
      <w:pPr>
        <w:pStyle w:val="a6"/>
        <w:jc w:val="center"/>
        <w:rPr>
          <w:rFonts w:ascii="Times New Roman" w:hAnsi="Times New Roman" w:cs="Times New Roman"/>
          <w:b/>
        </w:rPr>
      </w:pPr>
      <w:r w:rsidRPr="00BD5B0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BD5B0F">
        <w:rPr>
          <w:rStyle w:val="s1"/>
          <w:rFonts w:ascii="Times New Roman" w:hAnsi="Times New Roman" w:cs="Times New Roman"/>
          <w:color w:val="000000"/>
          <w:sz w:val="28"/>
          <w:szCs w:val="28"/>
        </w:rPr>
        <w:t>Шулгановский</w:t>
      </w:r>
      <w:proofErr w:type="spellEnd"/>
      <w:r w:rsidRPr="00BD5B0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D5B0F">
        <w:rPr>
          <w:rStyle w:val="s1"/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BD5B0F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253C7F" w:rsidRPr="00BD5B0F" w:rsidRDefault="00253C7F" w:rsidP="00253C7F">
      <w:pPr>
        <w:pStyle w:val="a6"/>
        <w:jc w:val="center"/>
        <w:rPr>
          <w:rFonts w:ascii="Times New Roman" w:hAnsi="Times New Roman" w:cs="Times New Roman"/>
          <w:b/>
        </w:rPr>
      </w:pPr>
      <w:r w:rsidRPr="00BD5B0F">
        <w:rPr>
          <w:rStyle w:val="s1"/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253C7F" w:rsidRPr="00BD5B0F" w:rsidRDefault="00253C7F" w:rsidP="00253C7F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5B0F">
        <w:rPr>
          <w:rStyle w:val="s1"/>
          <w:color w:val="000000"/>
          <w:sz w:val="28"/>
          <w:szCs w:val="28"/>
        </w:rPr>
        <w:t>ПОСТАНОВЛЕНИЕ</w:t>
      </w:r>
    </w:p>
    <w:p w:rsidR="00253C7F" w:rsidRPr="00BD5B0F" w:rsidRDefault="00664609" w:rsidP="00253C7F">
      <w:pPr>
        <w:pStyle w:val="p2"/>
        <w:shd w:val="clear" w:color="auto" w:fill="FFFFFF"/>
        <w:rPr>
          <w:rStyle w:val="s1"/>
          <w:b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</w:t>
      </w:r>
      <w:r w:rsidR="00253C7F" w:rsidRPr="00BD5B0F">
        <w:rPr>
          <w:rStyle w:val="s1"/>
          <w:color w:val="000000"/>
          <w:sz w:val="28"/>
          <w:szCs w:val="28"/>
        </w:rPr>
        <w:t xml:space="preserve"> 2017 г</w:t>
      </w:r>
      <w:r w:rsidR="00253C7F">
        <w:rPr>
          <w:rStyle w:val="s1"/>
          <w:color w:val="000000"/>
          <w:sz w:val="28"/>
          <w:szCs w:val="28"/>
        </w:rPr>
        <w:t xml:space="preserve">.     </w:t>
      </w:r>
      <w:r w:rsidR="00253C7F" w:rsidRPr="00BD5B0F">
        <w:rPr>
          <w:rStyle w:val="s1"/>
          <w:color w:val="000000"/>
          <w:sz w:val="28"/>
          <w:szCs w:val="28"/>
        </w:rPr>
        <w:t xml:space="preserve">                                                                        № </w:t>
      </w:r>
      <w:r>
        <w:rPr>
          <w:rStyle w:val="s1"/>
          <w:color w:val="000000"/>
          <w:sz w:val="28"/>
          <w:szCs w:val="28"/>
        </w:rPr>
        <w:t>___</w:t>
      </w:r>
    </w:p>
    <w:p w:rsidR="00253C7F" w:rsidRPr="00BD5B0F" w:rsidRDefault="00253C7F" w:rsidP="00253C7F">
      <w:pPr>
        <w:pStyle w:val="p2"/>
        <w:shd w:val="clear" w:color="auto" w:fill="FFFFFF"/>
        <w:jc w:val="center"/>
        <w:rPr>
          <w:b/>
          <w:i/>
          <w:color w:val="000000"/>
        </w:rPr>
      </w:pPr>
      <w:proofErr w:type="spellStart"/>
      <w:r w:rsidRPr="00BD5B0F">
        <w:rPr>
          <w:rStyle w:val="s1"/>
          <w:i/>
          <w:color w:val="000000"/>
        </w:rPr>
        <w:t>с.Шулганово</w:t>
      </w:r>
      <w:proofErr w:type="spellEnd"/>
    </w:p>
    <w:p w:rsidR="00664609" w:rsidRPr="00664609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sz w:val="21"/>
          <w:szCs w:val="21"/>
        </w:rPr>
      </w:pPr>
      <w:r w:rsidRPr="00664609">
        <w:rPr>
          <w:sz w:val="28"/>
          <w:szCs w:val="28"/>
        </w:rPr>
        <w:t xml:space="preserve">Об утверждении Порядка разработки, обсуждения и утверждения дизайн-проекта благоустройства общественных </w:t>
      </w:r>
      <w:proofErr w:type="gramStart"/>
      <w:r w:rsidRPr="00664609">
        <w:rPr>
          <w:sz w:val="28"/>
          <w:szCs w:val="28"/>
        </w:rPr>
        <w:t>территорий,   </w:t>
      </w:r>
      <w:proofErr w:type="gramEnd"/>
      <w:r w:rsidRPr="00664609">
        <w:rPr>
          <w:sz w:val="28"/>
          <w:szCs w:val="28"/>
        </w:rPr>
        <w:t xml:space="preserve">включенных в муниципальную программу «Формирование современной городской среды в сельском поселении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664609">
        <w:rPr>
          <w:sz w:val="28"/>
          <w:szCs w:val="28"/>
        </w:rPr>
        <w:t xml:space="preserve"> сельсовет муниципального 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 w:rsidRPr="00664609">
        <w:rPr>
          <w:sz w:val="28"/>
          <w:szCs w:val="28"/>
        </w:rPr>
        <w:t xml:space="preserve"> район Республики Башкортостан на 2018-2022 годы</w:t>
      </w:r>
      <w:r>
        <w:rPr>
          <w:sz w:val="28"/>
          <w:szCs w:val="28"/>
        </w:rPr>
        <w:t>»</w:t>
      </w:r>
    </w:p>
    <w:p w:rsidR="00664609" w:rsidRPr="00664609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>
        <w:rPr>
          <w:color w:val="382E2C"/>
          <w:sz w:val="28"/>
          <w:szCs w:val="28"/>
        </w:rPr>
        <w:t xml:space="preserve">В соответствии с </w:t>
      </w:r>
      <w:r w:rsidRPr="00D41B34">
        <w:rPr>
          <w:color w:val="382E2C"/>
          <w:sz w:val="28"/>
          <w:szCs w:val="28"/>
        </w:rPr>
        <w:t xml:space="preserve">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color w:val="382E2C"/>
          <w:sz w:val="28"/>
          <w:szCs w:val="28"/>
        </w:rPr>
        <w:t>в</w:t>
      </w:r>
      <w:r w:rsidRPr="00664609">
        <w:rPr>
          <w:sz w:val="28"/>
          <w:szCs w:val="28"/>
        </w:rPr>
        <w:t>о исполнение Федерального </w:t>
      </w:r>
      <w:hyperlink r:id="rId5" w:history="1">
        <w:r w:rsidRPr="0066460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664609">
        <w:rPr>
          <w:sz w:val="28"/>
          <w:szCs w:val="28"/>
        </w:rPr>
        <w:t xml:space="preserve"> от 06 октября 2003 года № 131-ФЗ «Об общих принципах организации местного самоуправления в Российской Федерации», а также в целях повышения уровня благоустройства в сельском поселении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66460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 w:rsidRPr="00664609">
        <w:rPr>
          <w:sz w:val="28"/>
          <w:szCs w:val="28"/>
        </w:rPr>
        <w:t xml:space="preserve"> район Республики Башкортостан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в сельском поселении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66460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 w:rsidRPr="00664609">
        <w:rPr>
          <w:sz w:val="28"/>
          <w:szCs w:val="28"/>
        </w:rPr>
        <w:t xml:space="preserve"> район Республики Башкортостан»,</w:t>
      </w:r>
      <w:r>
        <w:rPr>
          <w:sz w:val="28"/>
          <w:szCs w:val="28"/>
        </w:rPr>
        <w:t xml:space="preserve">   </w:t>
      </w:r>
      <w:r w:rsidRPr="00664609">
        <w:rPr>
          <w:b/>
          <w:sz w:val="28"/>
          <w:szCs w:val="28"/>
        </w:rPr>
        <w:t>п о с т а н о в л я ю:</w:t>
      </w:r>
    </w:p>
    <w:p w:rsidR="00664609" w:rsidRPr="00664609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 w:rsidRPr="00664609">
        <w:rPr>
          <w:sz w:val="28"/>
          <w:szCs w:val="28"/>
        </w:rPr>
        <w:t xml:space="preserve">1. Утвердить порядок разработки, обсуждения и утверждения дизайн-проекта благоустройства общественных территорий, расположенных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66460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 w:rsidRPr="00664609">
        <w:rPr>
          <w:sz w:val="28"/>
          <w:szCs w:val="28"/>
        </w:rPr>
        <w:t xml:space="preserve"> район Республики Башкортостан, согласно </w:t>
      </w:r>
      <w:proofErr w:type="gramStart"/>
      <w:r w:rsidRPr="00664609">
        <w:rPr>
          <w:sz w:val="28"/>
          <w:szCs w:val="28"/>
        </w:rPr>
        <w:t>приложению</w:t>
      </w:r>
      <w:proofErr w:type="gramEnd"/>
      <w:r w:rsidRPr="00664609">
        <w:rPr>
          <w:sz w:val="28"/>
          <w:szCs w:val="28"/>
        </w:rPr>
        <w:t xml:space="preserve"> к настоящему постановлению.</w:t>
      </w:r>
    </w:p>
    <w:p w:rsidR="00664609" w:rsidRPr="00664609" w:rsidRDefault="00664609" w:rsidP="00664609">
      <w:pPr>
        <w:pStyle w:val="a3"/>
        <w:shd w:val="clear" w:color="auto" w:fill="FFFFFF"/>
        <w:spacing w:before="0" w:beforeAutospacing="0" w:after="270" w:afterAutospacing="0"/>
        <w:ind w:firstLine="540"/>
        <w:jc w:val="both"/>
        <w:rPr>
          <w:sz w:val="21"/>
          <w:szCs w:val="21"/>
        </w:rPr>
      </w:pPr>
      <w:r w:rsidRPr="00664609">
        <w:rPr>
          <w:sz w:val="28"/>
          <w:szCs w:val="28"/>
        </w:rPr>
        <w:t>2. Контроль за исполнением настоящего постановления оставляю за собой.</w:t>
      </w:r>
    </w:p>
    <w:p w:rsidR="00664609" w:rsidRDefault="00664609" w:rsidP="00664609">
      <w:pPr>
        <w:pStyle w:val="a3"/>
        <w:shd w:val="clear" w:color="auto" w:fill="FFFFFF"/>
        <w:spacing w:before="0" w:beforeAutospacing="0" w:after="270" w:afterAutospacing="0"/>
        <w:ind w:firstLine="540"/>
        <w:jc w:val="both"/>
        <w:rPr>
          <w:sz w:val="28"/>
          <w:szCs w:val="28"/>
        </w:rPr>
      </w:pPr>
      <w:r w:rsidRPr="0066460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64609" w:rsidRPr="00664609" w:rsidRDefault="00664609" w:rsidP="00664609">
      <w:pPr>
        <w:pStyle w:val="a3"/>
        <w:shd w:val="clear" w:color="auto" w:fill="FFFFFF"/>
        <w:spacing w:before="0" w:beforeAutospacing="0" w:after="270" w:afterAutospacing="0"/>
        <w:ind w:firstLine="540"/>
        <w:jc w:val="both"/>
        <w:rPr>
          <w:sz w:val="21"/>
          <w:szCs w:val="21"/>
        </w:rPr>
      </w:pPr>
    </w:p>
    <w:p w:rsidR="00664609" w:rsidRPr="00664609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6646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</w:t>
      </w:r>
      <w:r w:rsidRPr="00664609">
        <w:rPr>
          <w:sz w:val="28"/>
          <w:szCs w:val="28"/>
        </w:rPr>
        <w:t>                       </w:t>
      </w:r>
      <w:r>
        <w:rPr>
          <w:sz w:val="28"/>
          <w:szCs w:val="28"/>
        </w:rPr>
        <w:t xml:space="preserve">    </w:t>
      </w:r>
      <w:r w:rsidRPr="00664609">
        <w:rPr>
          <w:sz w:val="28"/>
          <w:szCs w:val="28"/>
        </w:rPr>
        <w:t>   </w:t>
      </w:r>
      <w:r>
        <w:rPr>
          <w:sz w:val="28"/>
          <w:szCs w:val="28"/>
        </w:rPr>
        <w:t xml:space="preserve">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C45BA0" w:rsidRDefault="00664609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C45BA0" w:rsidRDefault="00C45BA0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664609" w:rsidRPr="00664609" w:rsidRDefault="00C45BA0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664609">
        <w:rPr>
          <w:rFonts w:ascii="Times New Roman" w:hAnsi="Times New Roman" w:cs="Times New Roman"/>
        </w:rPr>
        <w:t xml:space="preserve">      </w:t>
      </w:r>
      <w:r w:rsidR="00664609" w:rsidRPr="00664609">
        <w:rPr>
          <w:rFonts w:ascii="Times New Roman" w:hAnsi="Times New Roman" w:cs="Times New Roman"/>
        </w:rPr>
        <w:t>Приложение</w:t>
      </w:r>
    </w:p>
    <w:p w:rsidR="00664609" w:rsidRPr="00664609" w:rsidRDefault="00664609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64609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r w:rsidRPr="00664609">
        <w:rPr>
          <w:rFonts w:ascii="Times New Roman" w:hAnsi="Times New Roman" w:cs="Times New Roman"/>
        </w:rPr>
        <w:t>сельского</w:t>
      </w:r>
    </w:p>
    <w:p w:rsidR="00664609" w:rsidRDefault="00664609" w:rsidP="0066460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64609">
        <w:rPr>
          <w:rFonts w:ascii="Times New Roman" w:hAnsi="Times New Roman" w:cs="Times New Roman"/>
        </w:rPr>
        <w:t xml:space="preserve">поселения </w:t>
      </w:r>
      <w:proofErr w:type="spellStart"/>
      <w:r w:rsidRPr="00664609">
        <w:rPr>
          <w:rFonts w:ascii="Times New Roman" w:hAnsi="Times New Roman" w:cs="Times New Roman"/>
        </w:rPr>
        <w:t>Шулгановский</w:t>
      </w:r>
      <w:proofErr w:type="spellEnd"/>
      <w:r w:rsidRPr="00664609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                    </w:t>
      </w:r>
    </w:p>
    <w:p w:rsidR="00664609" w:rsidRDefault="00664609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6460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664609">
        <w:rPr>
          <w:rFonts w:ascii="Times New Roman" w:hAnsi="Times New Roman" w:cs="Times New Roman"/>
        </w:rPr>
        <w:t>Татышлинский</w:t>
      </w:r>
      <w:proofErr w:type="spellEnd"/>
      <w:r w:rsidRPr="00664609">
        <w:rPr>
          <w:rFonts w:ascii="Times New Roman" w:hAnsi="Times New Roman" w:cs="Times New Roman"/>
        </w:rPr>
        <w:t xml:space="preserve"> район </w:t>
      </w:r>
    </w:p>
    <w:p w:rsidR="00664609" w:rsidRPr="00664609" w:rsidRDefault="00664609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64609">
        <w:rPr>
          <w:rFonts w:ascii="Times New Roman" w:hAnsi="Times New Roman" w:cs="Times New Roman"/>
        </w:rPr>
        <w:t>Республики Башкортостан</w:t>
      </w:r>
    </w:p>
    <w:p w:rsidR="00664609" w:rsidRPr="00664609" w:rsidRDefault="00664609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45BA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от «___</w:t>
      </w:r>
      <w:r w:rsidR="00C45BA0">
        <w:rPr>
          <w:rFonts w:ascii="Times New Roman" w:hAnsi="Times New Roman" w:cs="Times New Roman"/>
        </w:rPr>
        <w:t>» ________</w:t>
      </w:r>
      <w:proofErr w:type="gramStart"/>
      <w:r w:rsidR="00C45BA0">
        <w:rPr>
          <w:rFonts w:ascii="Times New Roman" w:hAnsi="Times New Roman" w:cs="Times New Roman"/>
        </w:rPr>
        <w:t>_</w:t>
      </w:r>
      <w:r w:rsidRPr="00664609">
        <w:rPr>
          <w:rFonts w:ascii="Times New Roman" w:hAnsi="Times New Roman" w:cs="Times New Roman"/>
        </w:rPr>
        <w:t xml:space="preserve">  2017</w:t>
      </w:r>
      <w:proofErr w:type="gramEnd"/>
      <w:r w:rsidRPr="00664609">
        <w:rPr>
          <w:rFonts w:ascii="Times New Roman" w:hAnsi="Times New Roman" w:cs="Times New Roman"/>
        </w:rPr>
        <w:t xml:space="preserve"> г. №</w:t>
      </w:r>
      <w:r w:rsidR="00C45BA0">
        <w:rPr>
          <w:rFonts w:ascii="Times New Roman" w:hAnsi="Times New Roman" w:cs="Times New Roman"/>
        </w:rPr>
        <w:t>___</w:t>
      </w:r>
    </w:p>
    <w:p w:rsid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rFonts w:asciiTheme="minorHAnsi" w:hAnsiTheme="minorHAnsi"/>
          <w:color w:val="616161"/>
          <w:sz w:val="28"/>
          <w:szCs w:val="28"/>
        </w:rPr>
      </w:pP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sz w:val="21"/>
          <w:szCs w:val="21"/>
        </w:rPr>
      </w:pPr>
      <w:r w:rsidRPr="00C45BA0">
        <w:rPr>
          <w:sz w:val="28"/>
          <w:szCs w:val="28"/>
        </w:rPr>
        <w:t>Порядок</w:t>
      </w:r>
    </w:p>
    <w:p w:rsidR="00664609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C45BA0">
        <w:rPr>
          <w:sz w:val="28"/>
          <w:szCs w:val="28"/>
        </w:rPr>
        <w:t>разработки, обсуждения</w:t>
      </w:r>
      <w:r w:rsidR="00C45BA0">
        <w:rPr>
          <w:sz w:val="28"/>
          <w:szCs w:val="28"/>
        </w:rPr>
        <w:t xml:space="preserve"> и утверждения дизайн-проекта </w:t>
      </w:r>
      <w:r w:rsidRPr="00C45BA0">
        <w:rPr>
          <w:sz w:val="28"/>
          <w:szCs w:val="28"/>
        </w:rPr>
        <w:t xml:space="preserve">благоустройства общественных территорий, включенных в муниципальную программу «Формирование современной городской среды в сельском поселении </w:t>
      </w:r>
      <w:proofErr w:type="spellStart"/>
      <w:r w:rsidRPr="00C45BA0">
        <w:rPr>
          <w:sz w:val="28"/>
          <w:szCs w:val="28"/>
        </w:rPr>
        <w:t>Шулгановский</w:t>
      </w:r>
      <w:proofErr w:type="spellEnd"/>
      <w:r w:rsidRPr="00C45BA0">
        <w:rPr>
          <w:sz w:val="28"/>
          <w:szCs w:val="28"/>
        </w:rPr>
        <w:t xml:space="preserve"> сельсовет муниципального района </w:t>
      </w:r>
      <w:proofErr w:type="spellStart"/>
      <w:r w:rsidRPr="00C45BA0">
        <w:rPr>
          <w:sz w:val="28"/>
          <w:szCs w:val="28"/>
        </w:rPr>
        <w:t>Татышлинский</w:t>
      </w:r>
      <w:proofErr w:type="spellEnd"/>
      <w:r w:rsidRPr="00C45BA0">
        <w:rPr>
          <w:sz w:val="28"/>
          <w:szCs w:val="28"/>
        </w:rPr>
        <w:t xml:space="preserve"> район Республики Башкортостан на 2018-2022 годы</w:t>
      </w:r>
      <w:r w:rsidR="00C45BA0">
        <w:rPr>
          <w:sz w:val="28"/>
          <w:szCs w:val="28"/>
        </w:rPr>
        <w:t>»</w:t>
      </w:r>
    </w:p>
    <w:p w:rsidR="00664609" w:rsidRPr="00C45BA0" w:rsidRDefault="00664609" w:rsidP="00C45B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sz w:val="21"/>
          <w:szCs w:val="21"/>
        </w:rPr>
      </w:pPr>
      <w:r w:rsidRPr="00C45B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 w:rsidRPr="00C45BA0">
        <w:rPr>
          <w:sz w:val="28"/>
          <w:szCs w:val="28"/>
        </w:rPr>
        <w:t xml:space="preserve">1.1. Настоящий Порядок регламентирует процедуру разработки, обсуждения и согласование заинтересованными лицами дизайн-проекта благоустройства территории общего пользования сельского поселения </w:t>
      </w:r>
      <w:proofErr w:type="spellStart"/>
      <w:r w:rsidRPr="00C45BA0">
        <w:rPr>
          <w:sz w:val="28"/>
          <w:szCs w:val="28"/>
        </w:rPr>
        <w:t>Шулгановский</w:t>
      </w:r>
      <w:proofErr w:type="spellEnd"/>
      <w:r w:rsidRPr="00C45BA0">
        <w:rPr>
          <w:sz w:val="28"/>
          <w:szCs w:val="28"/>
        </w:rPr>
        <w:t xml:space="preserve"> сельсовет муниципального района </w:t>
      </w:r>
      <w:proofErr w:type="spellStart"/>
      <w:r w:rsidRPr="00C45BA0">
        <w:rPr>
          <w:sz w:val="28"/>
          <w:szCs w:val="28"/>
        </w:rPr>
        <w:t>Татышлинский</w:t>
      </w:r>
      <w:proofErr w:type="spellEnd"/>
      <w:r w:rsidRPr="00C45BA0">
        <w:rPr>
          <w:sz w:val="28"/>
          <w:szCs w:val="28"/>
        </w:rPr>
        <w:t xml:space="preserve"> район Республики Башкортостан, а также их утверждение в рамках реализации муниципальной программы «Формирование современной городской среды в сельском поселении </w:t>
      </w:r>
      <w:proofErr w:type="spellStart"/>
      <w:r w:rsidRPr="00C45BA0">
        <w:rPr>
          <w:sz w:val="28"/>
          <w:szCs w:val="28"/>
        </w:rPr>
        <w:t>Шулгановский</w:t>
      </w:r>
      <w:proofErr w:type="spellEnd"/>
      <w:r w:rsidRPr="00C45BA0">
        <w:rPr>
          <w:sz w:val="28"/>
          <w:szCs w:val="28"/>
        </w:rPr>
        <w:t xml:space="preserve"> сельсовет муниципального района </w:t>
      </w:r>
      <w:proofErr w:type="spellStart"/>
      <w:r w:rsidRPr="00C45BA0">
        <w:rPr>
          <w:sz w:val="28"/>
          <w:szCs w:val="28"/>
        </w:rPr>
        <w:t>Татышлинский</w:t>
      </w:r>
      <w:proofErr w:type="spellEnd"/>
      <w:r w:rsidRPr="00C45BA0">
        <w:rPr>
          <w:sz w:val="28"/>
          <w:szCs w:val="28"/>
        </w:rPr>
        <w:t xml:space="preserve"> район Республики Башкортостан» (далее – Порядок).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 w:rsidRPr="00C45BA0">
        <w:rPr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C45BA0">
        <w:rPr>
          <w:sz w:val="28"/>
          <w:szCs w:val="28"/>
        </w:rPr>
        <w:t>может быть</w:t>
      </w:r>
      <w:proofErr w:type="gramEnd"/>
      <w:r w:rsidRPr="00C45BA0">
        <w:rPr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64609" w:rsidRPr="00C45BA0" w:rsidRDefault="00664609" w:rsidP="00C45BA0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1"/>
          <w:szCs w:val="21"/>
        </w:rPr>
      </w:pPr>
      <w:r w:rsidRPr="00C45BA0">
        <w:rPr>
          <w:rFonts w:ascii="Times New Roman" w:hAnsi="Times New Roman" w:cs="Times New Roman"/>
          <w:sz w:val="28"/>
          <w:szCs w:val="28"/>
        </w:rPr>
        <w:t>К заинтересованным лицам относятся:</w:t>
      </w:r>
    </w:p>
    <w:p w:rsidR="00664609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45BA0">
        <w:rPr>
          <w:sz w:val="28"/>
          <w:szCs w:val="28"/>
        </w:rPr>
        <w:t xml:space="preserve">- граждане, проживающие на территории сельского поселения </w:t>
      </w:r>
      <w:proofErr w:type="spellStart"/>
      <w:r w:rsidRPr="00C45BA0">
        <w:rPr>
          <w:sz w:val="28"/>
          <w:szCs w:val="28"/>
        </w:rPr>
        <w:t>Шулгановский</w:t>
      </w:r>
      <w:proofErr w:type="spellEnd"/>
      <w:r w:rsidRPr="00C45BA0">
        <w:rPr>
          <w:sz w:val="28"/>
          <w:szCs w:val="28"/>
        </w:rPr>
        <w:t xml:space="preserve"> сельсовет (далее – заинтересованные лица).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sz w:val="21"/>
          <w:szCs w:val="21"/>
        </w:rPr>
      </w:pPr>
      <w:r w:rsidRPr="00C45BA0">
        <w:rPr>
          <w:sz w:val="28"/>
          <w:szCs w:val="28"/>
        </w:rPr>
        <w:t>2. Разработка дизайн-проектов</w:t>
      </w:r>
    </w:p>
    <w:p w:rsidR="00664609" w:rsidRP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</w:t>
      </w:r>
      <w:r w:rsidR="00664609" w:rsidRPr="00C45BA0">
        <w:rPr>
          <w:sz w:val="28"/>
          <w:szCs w:val="28"/>
        </w:rPr>
        <w:t xml:space="preserve">2.1. Разработка дизайн-проектов в отношении территорий общего пользования сельского поселения </w:t>
      </w:r>
      <w:proofErr w:type="spellStart"/>
      <w:r w:rsidR="00664609" w:rsidRPr="00C45BA0">
        <w:rPr>
          <w:sz w:val="28"/>
          <w:szCs w:val="28"/>
        </w:rPr>
        <w:t>Шулгановский</w:t>
      </w:r>
      <w:proofErr w:type="spellEnd"/>
      <w:r w:rsidR="00664609" w:rsidRPr="00C45BA0">
        <w:rPr>
          <w:sz w:val="28"/>
          <w:szCs w:val="28"/>
        </w:rPr>
        <w:t xml:space="preserve"> сельсовет муниципального </w:t>
      </w:r>
      <w:r w:rsidR="00664609" w:rsidRPr="00C45BA0">
        <w:rPr>
          <w:sz w:val="28"/>
          <w:szCs w:val="28"/>
        </w:rPr>
        <w:lastRenderedPageBreak/>
        <w:t xml:space="preserve">района </w:t>
      </w:r>
      <w:proofErr w:type="spellStart"/>
      <w:r w:rsidR="00664609" w:rsidRPr="00C45BA0">
        <w:rPr>
          <w:sz w:val="28"/>
          <w:szCs w:val="28"/>
        </w:rPr>
        <w:t>Татышлинский</w:t>
      </w:r>
      <w:proofErr w:type="spellEnd"/>
      <w:r w:rsidR="00664609" w:rsidRPr="00C45BA0">
        <w:rPr>
          <w:sz w:val="28"/>
          <w:szCs w:val="28"/>
        </w:rPr>
        <w:t xml:space="preserve"> район Республики Башкортостан, осуществляется в соответствии с Правилами </w:t>
      </w:r>
      <w:proofErr w:type="gramStart"/>
      <w:r w:rsidR="00664609" w:rsidRPr="00C45BA0">
        <w:rPr>
          <w:sz w:val="28"/>
          <w:szCs w:val="28"/>
        </w:rPr>
        <w:t>благоустройства  сельского</w:t>
      </w:r>
      <w:proofErr w:type="gramEnd"/>
      <w:r w:rsidR="00664609" w:rsidRPr="00C45BA0">
        <w:rPr>
          <w:sz w:val="28"/>
          <w:szCs w:val="28"/>
        </w:rPr>
        <w:t xml:space="preserve"> поселения </w:t>
      </w:r>
      <w:proofErr w:type="spellStart"/>
      <w:r w:rsidR="00664609" w:rsidRPr="00C45BA0">
        <w:rPr>
          <w:sz w:val="28"/>
          <w:szCs w:val="28"/>
        </w:rPr>
        <w:t>Шулгановский</w:t>
      </w:r>
      <w:proofErr w:type="spellEnd"/>
      <w:r w:rsidR="00664609" w:rsidRPr="00C45BA0">
        <w:rPr>
          <w:sz w:val="28"/>
          <w:szCs w:val="28"/>
        </w:rPr>
        <w:t xml:space="preserve"> сельсовет муниципального района </w:t>
      </w:r>
      <w:proofErr w:type="spellStart"/>
      <w:r w:rsidR="00664609" w:rsidRPr="00C45BA0">
        <w:rPr>
          <w:sz w:val="28"/>
          <w:szCs w:val="28"/>
        </w:rPr>
        <w:t>Татышлинский</w:t>
      </w:r>
      <w:proofErr w:type="spellEnd"/>
      <w:r w:rsidR="00664609" w:rsidRPr="00C45BA0">
        <w:rPr>
          <w:sz w:val="28"/>
          <w:szCs w:val="28"/>
        </w:rPr>
        <w:t xml:space="preserve"> район Республики Башкортостан,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664609" w:rsidRP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    </w:t>
      </w:r>
      <w:r w:rsidR="00664609" w:rsidRPr="00C45BA0">
        <w:rPr>
          <w:sz w:val="28"/>
          <w:szCs w:val="28"/>
        </w:rPr>
        <w:t xml:space="preserve">2.2. Разработка дизайн-проекта в отношении территорий общего пользования сельского поселения </w:t>
      </w:r>
      <w:proofErr w:type="spellStart"/>
      <w:r w:rsidR="00664609" w:rsidRPr="00C45BA0">
        <w:rPr>
          <w:sz w:val="28"/>
          <w:szCs w:val="28"/>
        </w:rPr>
        <w:t>Шулгановский</w:t>
      </w:r>
      <w:proofErr w:type="spellEnd"/>
      <w:r w:rsidR="00664609" w:rsidRPr="00C45BA0">
        <w:rPr>
          <w:sz w:val="28"/>
          <w:szCs w:val="28"/>
        </w:rPr>
        <w:t xml:space="preserve"> сельсовет муниципального района </w:t>
      </w:r>
      <w:proofErr w:type="spellStart"/>
      <w:r w:rsidR="00664609" w:rsidRPr="00C45BA0">
        <w:rPr>
          <w:sz w:val="28"/>
          <w:szCs w:val="28"/>
        </w:rPr>
        <w:t>Татышлинский</w:t>
      </w:r>
      <w:proofErr w:type="spellEnd"/>
      <w:r w:rsidR="00664609" w:rsidRPr="00C45BA0">
        <w:rPr>
          <w:sz w:val="28"/>
          <w:szCs w:val="28"/>
        </w:rPr>
        <w:t xml:space="preserve"> район Республики Башкортостан осуществляется подрядной организацией, согласно заключенного контракта.</w:t>
      </w:r>
    </w:p>
    <w:p w:rsidR="00664609" w:rsidRPr="00C45BA0" w:rsidRDefault="00664609" w:rsidP="00C45BA0">
      <w:pPr>
        <w:pStyle w:val="a3"/>
        <w:shd w:val="clear" w:color="auto" w:fill="FFFFFF"/>
        <w:spacing w:before="0" w:beforeAutospacing="0" w:after="0" w:afterAutospacing="0"/>
        <w:ind w:firstLine="504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</w:t>
      </w:r>
      <w:r w:rsidRPr="00C45BA0">
        <w:rPr>
          <w:sz w:val="21"/>
          <w:szCs w:val="21"/>
        </w:rPr>
        <w:t>              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sz w:val="21"/>
          <w:szCs w:val="21"/>
        </w:rPr>
      </w:pPr>
      <w:r w:rsidRPr="00C45BA0">
        <w:rPr>
          <w:sz w:val="28"/>
          <w:szCs w:val="28"/>
        </w:rPr>
        <w:t>3. Обсуждение, согласование и утверждение дизайн-проекта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       3.1. В целях обсуждения, согласования и утверждения дизайн-проекта благоустройства общественной территории, общественная комиссия уведомляет уполномоченное лицо, которое вправе действовать в интересах всех жителей сельского поселения (далее – уполномоченное лицо), о готовности дизайн-проекта в течение 3 рабочих дней со дня изготовления дизайн-проекта.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       3.1.1. Уполномоченное лицо обеспечивает общественное обсуждение, согласование дизайн-проекта благоустройства, для дальнейшего его утверждения в срок, не превышающий 3 рабочих дней.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    3.1.2. Утверждение дизайн-проекта благоустройства осуществляется общественной комиссией по результатам общественных обсуждений в течение 2 рабочих дней.</w:t>
      </w:r>
    </w:p>
    <w:p w:rsidR="00664609" w:rsidRP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</w:t>
      </w:r>
      <w:r w:rsidR="00664609" w:rsidRPr="00C45BA0">
        <w:rPr>
          <w:sz w:val="28"/>
          <w:szCs w:val="28"/>
        </w:rPr>
        <w:t xml:space="preserve">3.2. Обсуждение, согласование и утверждение дизайн-проекта благоустройства территории общего пользования, по итогам утверждения протокола оценки предложений граждан и организаций на включение в адресный перечень территорий общего пользования сельского поселения </w:t>
      </w:r>
      <w:proofErr w:type="spellStart"/>
      <w:r w:rsidR="00664609" w:rsidRPr="00C45BA0">
        <w:rPr>
          <w:sz w:val="28"/>
          <w:szCs w:val="28"/>
        </w:rPr>
        <w:t>Шулгановский</w:t>
      </w:r>
      <w:proofErr w:type="spellEnd"/>
      <w:r w:rsidR="00664609" w:rsidRPr="00C45BA0">
        <w:rPr>
          <w:sz w:val="28"/>
          <w:szCs w:val="28"/>
        </w:rPr>
        <w:t xml:space="preserve"> сельсовет муниципального района </w:t>
      </w:r>
      <w:proofErr w:type="spellStart"/>
      <w:r w:rsidR="00664609" w:rsidRPr="00C45BA0">
        <w:rPr>
          <w:sz w:val="28"/>
          <w:szCs w:val="28"/>
        </w:rPr>
        <w:t>Татышлинский</w:t>
      </w:r>
      <w:proofErr w:type="spellEnd"/>
      <w:r w:rsidR="00664609" w:rsidRPr="00C45BA0">
        <w:rPr>
          <w:sz w:val="28"/>
          <w:szCs w:val="28"/>
        </w:rPr>
        <w:t xml:space="preserve"> район Республики Башкортостан осуществляется с участием заинтересованных лиц и  представителей Администрации сельского поселения </w:t>
      </w:r>
      <w:proofErr w:type="spellStart"/>
      <w:r w:rsidR="00664609" w:rsidRPr="00C45BA0">
        <w:rPr>
          <w:sz w:val="28"/>
          <w:szCs w:val="28"/>
        </w:rPr>
        <w:t>Шулгановский</w:t>
      </w:r>
      <w:proofErr w:type="spellEnd"/>
      <w:r w:rsidR="00664609" w:rsidRPr="00C45BA0">
        <w:rPr>
          <w:sz w:val="28"/>
          <w:szCs w:val="28"/>
        </w:rPr>
        <w:t xml:space="preserve"> сельсовет, а также с участием архитекторов, проектировщиков и других профильных специалистов.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C45BA0">
        <w:rPr>
          <w:sz w:val="28"/>
          <w:szCs w:val="28"/>
        </w:rPr>
        <w:t xml:space="preserve">         3.3.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proofErr w:type="spellStart"/>
      <w:r w:rsidRPr="00C45BA0">
        <w:rPr>
          <w:sz w:val="28"/>
          <w:szCs w:val="28"/>
        </w:rPr>
        <w:t>Шулгановский</w:t>
      </w:r>
      <w:proofErr w:type="spellEnd"/>
      <w:r w:rsidRPr="00C45BA0">
        <w:rPr>
          <w:sz w:val="28"/>
          <w:szCs w:val="28"/>
        </w:rPr>
        <w:t xml:space="preserve"> сельсовет муниципального района </w:t>
      </w:r>
      <w:proofErr w:type="spellStart"/>
      <w:r w:rsidRPr="00C45BA0">
        <w:rPr>
          <w:sz w:val="28"/>
          <w:szCs w:val="28"/>
        </w:rPr>
        <w:t>Татышлинский</w:t>
      </w:r>
      <w:proofErr w:type="spellEnd"/>
      <w:r w:rsidRPr="00C45BA0">
        <w:rPr>
          <w:sz w:val="28"/>
          <w:szCs w:val="28"/>
        </w:rPr>
        <w:t xml:space="preserve"> район Республики Башкортостан.</w:t>
      </w:r>
    </w:p>
    <w:p w:rsidR="00472864" w:rsidRDefault="00472864" w:rsidP="00D41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2E2C"/>
          <w:sz w:val="28"/>
          <w:szCs w:val="28"/>
          <w:lang w:eastAsia="ru-RU"/>
        </w:rPr>
      </w:pPr>
    </w:p>
    <w:sectPr w:rsidR="00472864" w:rsidSect="00C45B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504"/>
    <w:multiLevelType w:val="multilevel"/>
    <w:tmpl w:val="B73A9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33955"/>
    <w:multiLevelType w:val="multilevel"/>
    <w:tmpl w:val="6A026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E290E"/>
    <w:multiLevelType w:val="multilevel"/>
    <w:tmpl w:val="6CA0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F14B6"/>
    <w:multiLevelType w:val="multilevel"/>
    <w:tmpl w:val="974A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A7856"/>
    <w:multiLevelType w:val="multilevel"/>
    <w:tmpl w:val="9D0ED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C1A9F"/>
    <w:multiLevelType w:val="multilevel"/>
    <w:tmpl w:val="0DC6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209B0"/>
    <w:multiLevelType w:val="multilevel"/>
    <w:tmpl w:val="D11CB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E7588"/>
    <w:multiLevelType w:val="multilevel"/>
    <w:tmpl w:val="E9982A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7E776716"/>
    <w:multiLevelType w:val="multilevel"/>
    <w:tmpl w:val="06B6D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3A"/>
    <w:rsid w:val="00115A42"/>
    <w:rsid w:val="00253C7F"/>
    <w:rsid w:val="00352944"/>
    <w:rsid w:val="00396B8C"/>
    <w:rsid w:val="00417AE4"/>
    <w:rsid w:val="00472864"/>
    <w:rsid w:val="004F3512"/>
    <w:rsid w:val="005C496F"/>
    <w:rsid w:val="00664609"/>
    <w:rsid w:val="006D1E07"/>
    <w:rsid w:val="0072694A"/>
    <w:rsid w:val="00775842"/>
    <w:rsid w:val="00AB79DF"/>
    <w:rsid w:val="00C45BA0"/>
    <w:rsid w:val="00C85F3A"/>
    <w:rsid w:val="00D41B34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1A67-3688-46C2-8AFF-D1E769B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B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2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2864"/>
    <w:rPr>
      <w:color w:val="0000FF"/>
      <w:u w:val="single"/>
    </w:rPr>
  </w:style>
  <w:style w:type="paragraph" w:customStyle="1" w:styleId="p1">
    <w:name w:val="p1"/>
    <w:basedOn w:val="a"/>
    <w:rsid w:val="002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3C7F"/>
  </w:style>
  <w:style w:type="paragraph" w:customStyle="1" w:styleId="p2">
    <w:name w:val="p2"/>
    <w:basedOn w:val="a"/>
    <w:rsid w:val="002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3C7F"/>
    <w:pPr>
      <w:spacing w:after="0" w:line="240" w:lineRule="auto"/>
    </w:pPr>
  </w:style>
  <w:style w:type="paragraph" w:customStyle="1" w:styleId="p4">
    <w:name w:val="p4"/>
    <w:basedOn w:val="a"/>
    <w:rsid w:val="003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2944"/>
  </w:style>
  <w:style w:type="paragraph" w:customStyle="1" w:styleId="p5">
    <w:name w:val="p5"/>
    <w:basedOn w:val="a"/>
    <w:rsid w:val="003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2017-09-29T10:05:00Z</dcterms:created>
  <dcterms:modified xsi:type="dcterms:W3CDTF">2017-10-04T05:25:00Z</dcterms:modified>
</cp:coreProperties>
</file>